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60" w:rsidRDefault="00F071FC" w:rsidP="00953877">
      <w:pPr>
        <w:pStyle w:val="Heading1"/>
        <w:numPr>
          <w:ilvl w:val="0"/>
          <w:numId w:val="0"/>
        </w:numPr>
        <w:jc w:val="center"/>
        <w:rPr>
          <w:color w:val="auto"/>
        </w:rPr>
      </w:pPr>
      <w:bookmarkStart w:id="0" w:name="_GoBack"/>
      <w:bookmarkEnd w:id="0"/>
      <w:r>
        <w:rPr>
          <w:b/>
          <w:color w:val="auto"/>
          <w:sz w:val="40"/>
          <w:szCs w:val="40"/>
        </w:rPr>
        <w:t xml:space="preserve">NOT YET RELEASED </w:t>
      </w:r>
      <w:r w:rsidR="005118C2" w:rsidRPr="00F071FC">
        <w:rPr>
          <w:b/>
          <w:color w:val="auto"/>
          <w:sz w:val="40"/>
          <w:szCs w:val="40"/>
        </w:rPr>
        <w:t>Draft</w:t>
      </w:r>
      <w:r w:rsidR="005118C2" w:rsidRPr="00AB1F3D">
        <w:rPr>
          <w:color w:val="auto"/>
        </w:rPr>
        <w:t xml:space="preserve"> Content Outline for ESG Toolkit Website</w:t>
      </w:r>
    </w:p>
    <w:p w:rsidR="00AF02EF" w:rsidRPr="00AB1F3D" w:rsidRDefault="004B0169" w:rsidP="005D7BE5">
      <w:pPr>
        <w:pStyle w:val="Heading1"/>
        <w:numPr>
          <w:ilvl w:val="0"/>
          <w:numId w:val="0"/>
        </w:numPr>
        <w:rPr>
          <w:color w:val="auto"/>
        </w:rPr>
      </w:pPr>
      <w:r w:rsidRPr="00AB1F3D">
        <w:rPr>
          <w:color w:val="auto"/>
        </w:rPr>
        <w:t>ESG Toolkit Home Page</w:t>
      </w:r>
    </w:p>
    <w:p w:rsidR="004B0169" w:rsidRPr="00AB1F3D" w:rsidRDefault="004B0169" w:rsidP="005D7BE5">
      <w:pPr>
        <w:pStyle w:val="Heading3"/>
        <w:numPr>
          <w:ilvl w:val="0"/>
          <w:numId w:val="0"/>
        </w:numPr>
        <w:rPr>
          <w:color w:val="auto"/>
        </w:rPr>
      </w:pPr>
      <w:r w:rsidRPr="00AB1F3D">
        <w:rPr>
          <w:color w:val="auto"/>
        </w:rPr>
        <w:t>What is the toolkit</w:t>
      </w:r>
    </w:p>
    <w:p w:rsidR="004B0169" w:rsidRPr="00AB1F3D" w:rsidRDefault="004B0169" w:rsidP="005D7BE5">
      <w:pPr>
        <w:pStyle w:val="Heading3"/>
        <w:numPr>
          <w:ilvl w:val="0"/>
          <w:numId w:val="0"/>
        </w:numPr>
        <w:rPr>
          <w:color w:val="auto"/>
        </w:rPr>
      </w:pPr>
      <w:r w:rsidRPr="00AB1F3D">
        <w:rPr>
          <w:color w:val="auto"/>
        </w:rPr>
        <w:t>How to use the toolkit</w:t>
      </w:r>
    </w:p>
    <w:p w:rsidR="004B0169" w:rsidRPr="00AB1F3D" w:rsidRDefault="004B0169" w:rsidP="005D7BE5">
      <w:pPr>
        <w:pStyle w:val="Heading3"/>
        <w:numPr>
          <w:ilvl w:val="0"/>
          <w:numId w:val="0"/>
        </w:numPr>
        <w:rPr>
          <w:color w:val="auto"/>
        </w:rPr>
      </w:pPr>
      <w:r w:rsidRPr="00AB1F3D">
        <w:rPr>
          <w:color w:val="auto"/>
        </w:rPr>
        <w:t>The Pillars of Responsible Mining</w:t>
      </w:r>
    </w:p>
    <w:p w:rsidR="00AF02EF" w:rsidRPr="00AB1F3D" w:rsidRDefault="005118C2" w:rsidP="00E76658">
      <w:pPr>
        <w:pStyle w:val="Heading1"/>
        <w:rPr>
          <w:rFonts w:eastAsiaTheme="minorEastAsia"/>
          <w:color w:val="auto"/>
        </w:rPr>
      </w:pPr>
      <w:r w:rsidRPr="00AB1F3D">
        <w:rPr>
          <w:rFonts w:eastAsiaTheme="minorEastAsia"/>
          <w:color w:val="auto"/>
        </w:rPr>
        <w:t>Social Responsibility</w:t>
      </w:r>
    </w:p>
    <w:p w:rsidR="00C5799D" w:rsidRPr="00AB1F3D" w:rsidRDefault="005118C2" w:rsidP="003709A4">
      <w:pPr>
        <w:pStyle w:val="Heading3"/>
        <w:numPr>
          <w:ilvl w:val="0"/>
          <w:numId w:val="0"/>
        </w:numPr>
        <w:ind w:left="720"/>
        <w:rPr>
          <w:color w:val="auto"/>
        </w:rPr>
      </w:pPr>
      <w:r w:rsidRPr="00AB1F3D">
        <w:rPr>
          <w:color w:val="auto"/>
        </w:rPr>
        <w:t>What is Social Responsibility?</w:t>
      </w:r>
    </w:p>
    <w:p w:rsidR="00C5799D" w:rsidRPr="00AB1F3D" w:rsidRDefault="005118C2" w:rsidP="003709A4">
      <w:pPr>
        <w:pStyle w:val="Heading3"/>
        <w:numPr>
          <w:ilvl w:val="0"/>
          <w:numId w:val="0"/>
        </w:numPr>
        <w:ind w:left="720"/>
        <w:rPr>
          <w:color w:val="auto"/>
        </w:rPr>
      </w:pPr>
      <w:r w:rsidRPr="00AB1F3D">
        <w:rPr>
          <w:color w:val="auto"/>
        </w:rPr>
        <w:t>How do you know what you are doing is working?</w:t>
      </w:r>
    </w:p>
    <w:p w:rsidR="00C5799D" w:rsidRPr="00AB1F3D" w:rsidRDefault="005118C2" w:rsidP="003709A4">
      <w:pPr>
        <w:pStyle w:val="Heading3"/>
        <w:numPr>
          <w:ilvl w:val="0"/>
          <w:numId w:val="0"/>
        </w:numPr>
        <w:ind w:left="720"/>
        <w:rPr>
          <w:color w:val="auto"/>
        </w:rPr>
      </w:pPr>
      <w:r w:rsidRPr="00AB1F3D">
        <w:rPr>
          <w:color w:val="auto"/>
        </w:rPr>
        <w:t>Who is responsible?</w:t>
      </w:r>
    </w:p>
    <w:p w:rsidR="00ED2B7D" w:rsidRPr="00AB1F3D" w:rsidRDefault="005118C2" w:rsidP="003709A4">
      <w:pPr>
        <w:pStyle w:val="Heading3"/>
        <w:numPr>
          <w:ilvl w:val="0"/>
          <w:numId w:val="0"/>
        </w:numPr>
        <w:ind w:left="720"/>
        <w:rPr>
          <w:color w:val="auto"/>
        </w:rPr>
      </w:pPr>
      <w:r w:rsidRPr="00AB1F3D">
        <w:rPr>
          <w:color w:val="auto"/>
        </w:rPr>
        <w:t>Common misconceptions</w:t>
      </w:r>
    </w:p>
    <w:p w:rsidR="00ED2B7D" w:rsidRPr="00AB1F3D" w:rsidRDefault="00ED2B7D" w:rsidP="00E76658">
      <w:pPr>
        <w:pStyle w:val="Heading2"/>
        <w:rPr>
          <w:color w:val="auto"/>
        </w:rPr>
      </w:pPr>
      <w:r w:rsidRPr="00AB1F3D">
        <w:rPr>
          <w:rFonts w:eastAsiaTheme="minorEastAsia"/>
          <w:color w:val="auto"/>
        </w:rPr>
        <w:t>Public</w:t>
      </w:r>
    </w:p>
    <w:p w:rsidR="00ED2B7D" w:rsidRPr="00AB1F3D" w:rsidRDefault="00ED2B7D" w:rsidP="00E76658">
      <w:pPr>
        <w:pStyle w:val="Heading3"/>
        <w:rPr>
          <w:rFonts w:eastAsiaTheme="minorEastAsia"/>
          <w:color w:val="auto"/>
        </w:rPr>
      </w:pPr>
      <w:r w:rsidRPr="00AB1F3D">
        <w:rPr>
          <w:rFonts w:eastAsiaTheme="minorEastAsia"/>
          <w:color w:val="auto"/>
        </w:rPr>
        <w:t>Community</w:t>
      </w:r>
    </w:p>
    <w:p w:rsidR="00ED2B7D" w:rsidRPr="00AB1F3D" w:rsidRDefault="00ED2B7D" w:rsidP="00E76658">
      <w:pPr>
        <w:pStyle w:val="Heading3"/>
        <w:rPr>
          <w:rFonts w:eastAsiaTheme="minorEastAsia"/>
          <w:color w:val="auto"/>
        </w:rPr>
      </w:pPr>
      <w:r w:rsidRPr="00AB1F3D">
        <w:rPr>
          <w:rFonts w:eastAsiaTheme="minorEastAsia"/>
          <w:color w:val="auto"/>
        </w:rPr>
        <w:t>Education</w:t>
      </w:r>
    </w:p>
    <w:p w:rsidR="005118C2" w:rsidRPr="00AB1F3D" w:rsidRDefault="005118C2" w:rsidP="00E76658">
      <w:pPr>
        <w:pStyle w:val="Heading2"/>
        <w:rPr>
          <w:rFonts w:eastAsiaTheme="minorEastAsia"/>
          <w:color w:val="auto"/>
        </w:rPr>
      </w:pPr>
      <w:r w:rsidRPr="00AB1F3D">
        <w:rPr>
          <w:rFonts w:eastAsiaTheme="minorEastAsia"/>
          <w:color w:val="auto"/>
        </w:rPr>
        <w:t>Industry</w:t>
      </w:r>
    </w:p>
    <w:p w:rsidR="00DF27CC" w:rsidRPr="005E7DA0" w:rsidRDefault="00DF27CC" w:rsidP="00E76658">
      <w:pPr>
        <w:pStyle w:val="Heading3"/>
        <w:rPr>
          <w:rFonts w:eastAsiaTheme="minorEastAsia"/>
          <w:color w:val="auto"/>
        </w:rPr>
      </w:pPr>
      <w:r w:rsidRPr="005E7DA0">
        <w:rPr>
          <w:rFonts w:eastAsiaTheme="minorEastAsia"/>
          <w:color w:val="auto"/>
        </w:rPr>
        <w:t>Domestic</w:t>
      </w:r>
    </w:p>
    <w:p w:rsidR="00074784" w:rsidRPr="005E7DA0" w:rsidRDefault="00074784" w:rsidP="00E76658">
      <w:pPr>
        <w:pStyle w:val="Heading4"/>
        <w:rPr>
          <w:rFonts w:eastAsiaTheme="minorEastAsia"/>
          <w:i w:val="0"/>
          <w:color w:val="auto"/>
        </w:rPr>
      </w:pPr>
      <w:r w:rsidRPr="005E7DA0">
        <w:rPr>
          <w:rFonts w:eastAsiaTheme="minorEastAsia"/>
          <w:i w:val="0"/>
          <w:color w:val="auto"/>
        </w:rPr>
        <w:t>Corporate social responsibility</w:t>
      </w:r>
    </w:p>
    <w:p w:rsidR="00B76013" w:rsidRPr="005E7DA0" w:rsidRDefault="00FC5608" w:rsidP="00E76658">
      <w:pPr>
        <w:pStyle w:val="Heading5"/>
        <w:rPr>
          <w:rFonts w:eastAsiaTheme="minorEastAsia"/>
          <w:color w:val="auto"/>
        </w:rPr>
      </w:pPr>
      <w:r w:rsidRPr="005E7DA0">
        <w:rPr>
          <w:rFonts w:eastAsiaTheme="minorEastAsia"/>
          <w:color w:val="auto"/>
        </w:rPr>
        <w:t>C</w:t>
      </w:r>
      <w:r w:rsidR="00B76013" w:rsidRPr="005E7DA0">
        <w:rPr>
          <w:rFonts w:eastAsiaTheme="minorEastAsia"/>
          <w:color w:val="auto"/>
        </w:rPr>
        <w:t>ommunity relationship management</w:t>
      </w:r>
    </w:p>
    <w:p w:rsidR="00B76013" w:rsidRPr="005E7DA0" w:rsidRDefault="00B76013" w:rsidP="00E76658">
      <w:pPr>
        <w:pStyle w:val="Heading6"/>
        <w:rPr>
          <w:rFonts w:eastAsiaTheme="minorEastAsia"/>
          <w:color w:val="auto"/>
        </w:rPr>
      </w:pPr>
      <w:r w:rsidRPr="005E7DA0">
        <w:rPr>
          <w:color w:val="auto"/>
        </w:rPr>
        <w:t>Community health, safety and security</w:t>
      </w:r>
    </w:p>
    <w:p w:rsidR="00FE0CFA" w:rsidRPr="005E7DA0" w:rsidRDefault="00FE0CFA" w:rsidP="00E76658">
      <w:pPr>
        <w:pStyle w:val="Heading3"/>
        <w:rPr>
          <w:rFonts w:eastAsiaTheme="minorEastAsia"/>
          <w:color w:val="auto"/>
        </w:rPr>
      </w:pPr>
      <w:r w:rsidRPr="005E7DA0">
        <w:rPr>
          <w:rFonts w:eastAsiaTheme="minorEastAsia"/>
          <w:color w:val="auto"/>
        </w:rPr>
        <w:t>Non-domestic</w:t>
      </w:r>
    </w:p>
    <w:p w:rsidR="00074784" w:rsidRPr="005E7DA0" w:rsidRDefault="00074784" w:rsidP="00E76658">
      <w:pPr>
        <w:pStyle w:val="Heading4"/>
        <w:rPr>
          <w:rFonts w:eastAsiaTheme="minorEastAsia"/>
          <w:i w:val="0"/>
          <w:color w:val="auto"/>
        </w:rPr>
      </w:pPr>
      <w:r w:rsidRPr="005E7DA0">
        <w:rPr>
          <w:rFonts w:eastAsiaTheme="minorEastAsia"/>
          <w:i w:val="0"/>
          <w:color w:val="auto"/>
        </w:rPr>
        <w:t>Corporate social responsibility</w:t>
      </w:r>
    </w:p>
    <w:p w:rsidR="005118C2" w:rsidRPr="005E7DA0" w:rsidRDefault="00195929" w:rsidP="00E76658">
      <w:pPr>
        <w:pStyle w:val="Heading5"/>
        <w:rPr>
          <w:rFonts w:eastAsiaTheme="minorEastAsia"/>
          <w:color w:val="auto"/>
        </w:rPr>
      </w:pPr>
      <w:r w:rsidRPr="005E7DA0">
        <w:rPr>
          <w:rFonts w:eastAsiaTheme="minorEastAsia"/>
          <w:color w:val="auto"/>
        </w:rPr>
        <w:t>Addressing human rights</w:t>
      </w:r>
    </w:p>
    <w:p w:rsidR="007546D3" w:rsidRPr="005E7DA0" w:rsidRDefault="005118C2" w:rsidP="00E76658">
      <w:pPr>
        <w:pStyle w:val="Heading1"/>
        <w:rPr>
          <w:rFonts w:eastAsia="Times New Roman"/>
          <w:color w:val="auto"/>
        </w:rPr>
      </w:pPr>
      <w:r w:rsidRPr="005E7DA0">
        <w:rPr>
          <w:rFonts w:eastAsiaTheme="minorEastAsia"/>
          <w:color w:val="auto"/>
        </w:rPr>
        <w:t>Environmental Stewardship</w:t>
      </w:r>
    </w:p>
    <w:p w:rsidR="00783C2A" w:rsidRPr="00D97E73" w:rsidRDefault="00BE79E0" w:rsidP="00D97E73">
      <w:pPr>
        <w:pStyle w:val="Heading2"/>
        <w:numPr>
          <w:ilvl w:val="0"/>
          <w:numId w:val="0"/>
        </w:numPr>
        <w:ind w:left="720"/>
        <w:rPr>
          <w:color w:val="auto"/>
          <w:sz w:val="24"/>
          <w:szCs w:val="24"/>
        </w:rPr>
      </w:pPr>
      <w:r w:rsidRPr="003709A4">
        <w:rPr>
          <w:color w:val="auto"/>
          <w:sz w:val="24"/>
          <w:szCs w:val="24"/>
        </w:rPr>
        <w:t>Historic perspective/statistics</w:t>
      </w:r>
    </w:p>
    <w:p w:rsidR="00AF02EF" w:rsidRPr="00AB1F3D" w:rsidRDefault="005118C2" w:rsidP="00E76658">
      <w:pPr>
        <w:pStyle w:val="Heading2"/>
        <w:rPr>
          <w:rFonts w:eastAsiaTheme="minorEastAsia"/>
          <w:color w:val="auto"/>
        </w:rPr>
      </w:pPr>
      <w:r w:rsidRPr="00AB1F3D">
        <w:rPr>
          <w:rFonts w:eastAsiaTheme="minorEastAsia"/>
          <w:color w:val="auto"/>
        </w:rPr>
        <w:t>Enforcement Agencies</w:t>
      </w:r>
    </w:p>
    <w:p w:rsidR="00AF02EF" w:rsidRPr="00AB1F3D" w:rsidRDefault="00AF02EF" w:rsidP="00DE5D60">
      <w:pPr>
        <w:pStyle w:val="Heading2"/>
        <w:rPr>
          <w:rFonts w:eastAsiaTheme="minorEastAsia"/>
          <w:color w:val="auto"/>
        </w:rPr>
      </w:pPr>
      <w:r w:rsidRPr="00AB1F3D">
        <w:rPr>
          <w:color w:val="auto"/>
        </w:rPr>
        <w:t>Regulations in place--US</w:t>
      </w:r>
    </w:p>
    <w:p w:rsidR="005118C2" w:rsidRPr="00AB1F3D" w:rsidRDefault="005118C2" w:rsidP="00E76658">
      <w:pPr>
        <w:pStyle w:val="Heading2"/>
        <w:rPr>
          <w:rFonts w:eastAsia="Times New Roman"/>
          <w:color w:val="auto"/>
        </w:rPr>
      </w:pPr>
      <w:r w:rsidRPr="00AB1F3D">
        <w:rPr>
          <w:rFonts w:eastAsiaTheme="minorEastAsia"/>
          <w:color w:val="auto"/>
        </w:rPr>
        <w:t xml:space="preserve">Best </w:t>
      </w:r>
      <w:r w:rsidR="00DE5D60" w:rsidRPr="00AB1F3D">
        <w:rPr>
          <w:rFonts w:eastAsiaTheme="minorEastAsia"/>
          <w:color w:val="auto"/>
        </w:rPr>
        <w:t xml:space="preserve">Environmental </w:t>
      </w:r>
      <w:r w:rsidRPr="00AB1F3D">
        <w:rPr>
          <w:rFonts w:eastAsiaTheme="minorEastAsia"/>
          <w:color w:val="auto"/>
        </w:rPr>
        <w:t>Practices</w:t>
      </w:r>
    </w:p>
    <w:p w:rsidR="005118C2" w:rsidRPr="00AB1F3D" w:rsidRDefault="005118C2" w:rsidP="00E76658">
      <w:pPr>
        <w:pStyle w:val="Heading3"/>
        <w:rPr>
          <w:rFonts w:eastAsia="Times New Roman"/>
          <w:color w:val="auto"/>
        </w:rPr>
      </w:pPr>
      <w:r w:rsidRPr="00AB1F3D">
        <w:rPr>
          <w:rFonts w:eastAsiaTheme="minorEastAsia"/>
          <w:color w:val="auto"/>
        </w:rPr>
        <w:t>Air</w:t>
      </w:r>
    </w:p>
    <w:p w:rsidR="005118C2" w:rsidRPr="00AB1F3D" w:rsidRDefault="005118C2" w:rsidP="00E76658">
      <w:pPr>
        <w:pStyle w:val="Heading3"/>
        <w:rPr>
          <w:rFonts w:eastAsia="Times New Roman"/>
          <w:color w:val="auto"/>
        </w:rPr>
      </w:pPr>
      <w:r w:rsidRPr="00AB1F3D">
        <w:rPr>
          <w:rFonts w:eastAsiaTheme="minorEastAsia"/>
          <w:color w:val="auto"/>
        </w:rPr>
        <w:t>Water</w:t>
      </w:r>
    </w:p>
    <w:p w:rsidR="005118C2" w:rsidRPr="00AB1F3D" w:rsidRDefault="005118C2" w:rsidP="00E76658">
      <w:pPr>
        <w:pStyle w:val="Heading3"/>
        <w:rPr>
          <w:rFonts w:eastAsia="Times New Roman"/>
          <w:color w:val="auto"/>
        </w:rPr>
      </w:pPr>
      <w:r w:rsidRPr="00AB1F3D">
        <w:rPr>
          <w:rFonts w:eastAsiaTheme="minorEastAsia"/>
          <w:color w:val="auto"/>
        </w:rPr>
        <w:t>Soil/reclamation</w:t>
      </w:r>
    </w:p>
    <w:p w:rsidR="005118C2" w:rsidRPr="00AB1F3D" w:rsidRDefault="005118C2" w:rsidP="00E76658">
      <w:pPr>
        <w:pStyle w:val="Heading3"/>
        <w:rPr>
          <w:rFonts w:eastAsia="Times New Roman"/>
          <w:color w:val="auto"/>
        </w:rPr>
      </w:pPr>
      <w:r w:rsidRPr="00AB1F3D">
        <w:rPr>
          <w:rFonts w:eastAsiaTheme="minorEastAsia"/>
          <w:color w:val="auto"/>
        </w:rPr>
        <w:t>Noise</w:t>
      </w:r>
    </w:p>
    <w:p w:rsidR="005118C2" w:rsidRPr="00AB1F3D" w:rsidRDefault="005118C2" w:rsidP="00E76658">
      <w:pPr>
        <w:pStyle w:val="Heading3"/>
        <w:rPr>
          <w:rFonts w:eastAsiaTheme="minorEastAsia"/>
          <w:color w:val="auto"/>
        </w:rPr>
      </w:pPr>
      <w:r w:rsidRPr="00AB1F3D">
        <w:rPr>
          <w:rFonts w:eastAsiaTheme="minorEastAsia"/>
          <w:color w:val="auto"/>
        </w:rPr>
        <w:t>View</w:t>
      </w:r>
    </w:p>
    <w:p w:rsidR="00D6596D" w:rsidRPr="00AB1F3D" w:rsidRDefault="00DE5D60" w:rsidP="00D6596D">
      <w:pPr>
        <w:pStyle w:val="Heading2"/>
        <w:rPr>
          <w:rFonts w:eastAsiaTheme="minorEastAsia"/>
          <w:color w:val="auto"/>
        </w:rPr>
      </w:pPr>
      <w:r w:rsidRPr="00AB1F3D">
        <w:rPr>
          <w:rFonts w:eastAsiaTheme="minorEastAsia"/>
          <w:color w:val="auto"/>
        </w:rPr>
        <w:t>Corporate Environmental Program Resources</w:t>
      </w:r>
    </w:p>
    <w:p w:rsidR="00932739" w:rsidRPr="003709A4" w:rsidRDefault="00D6596D" w:rsidP="003709A4">
      <w:pPr>
        <w:pStyle w:val="Heading2"/>
        <w:rPr>
          <w:rFonts w:eastAsiaTheme="minorEastAsia"/>
          <w:color w:val="auto"/>
        </w:rPr>
      </w:pPr>
      <w:r w:rsidRPr="00AB1F3D">
        <w:rPr>
          <w:color w:val="auto"/>
        </w:rPr>
        <w:lastRenderedPageBreak/>
        <w:t>Environmental Training Resources</w:t>
      </w:r>
    </w:p>
    <w:p w:rsidR="00366A95" w:rsidRPr="00366A95" w:rsidRDefault="005118C2" w:rsidP="00366A95">
      <w:pPr>
        <w:pStyle w:val="Heading1"/>
        <w:rPr>
          <w:rFonts w:eastAsia="Times New Roman"/>
          <w:color w:val="auto"/>
        </w:rPr>
      </w:pPr>
      <w:r w:rsidRPr="00AB1F3D">
        <w:rPr>
          <w:rFonts w:eastAsiaTheme="minorEastAsia"/>
          <w:color w:val="auto"/>
        </w:rPr>
        <w:t>Outreach and Education</w:t>
      </w:r>
      <w:r w:rsidR="004E6A76" w:rsidRPr="00AB1F3D">
        <w:rPr>
          <w:rFonts w:eastAsiaTheme="minorEastAsia"/>
          <w:color w:val="auto"/>
        </w:rPr>
        <w:t xml:space="preserve"> </w:t>
      </w:r>
      <w:r w:rsidR="004E6A76" w:rsidRPr="00AB1F3D">
        <w:rPr>
          <w:rFonts w:eastAsiaTheme="minorEastAsia"/>
          <w:color w:val="auto"/>
          <w:highlight w:val="yellow"/>
        </w:rPr>
        <w:t>(Governance</w:t>
      </w:r>
      <w:proofErr w:type="gramStart"/>
      <w:r w:rsidR="004E6A76" w:rsidRPr="00AB1F3D">
        <w:rPr>
          <w:rFonts w:eastAsiaTheme="minorEastAsia"/>
          <w:color w:val="auto"/>
          <w:highlight w:val="yellow"/>
        </w:rPr>
        <w:t>???)</w:t>
      </w:r>
      <w:proofErr w:type="gramEnd"/>
    </w:p>
    <w:p w:rsidR="00366A95" w:rsidRPr="00B73DAC" w:rsidRDefault="005E7DA0" w:rsidP="00B73DAC">
      <w:pPr>
        <w:pStyle w:val="Heading2"/>
        <w:numPr>
          <w:ilvl w:val="0"/>
          <w:numId w:val="0"/>
        </w:numPr>
        <w:ind w:left="720"/>
        <w:rPr>
          <w:color w:val="auto"/>
          <w:sz w:val="24"/>
          <w:szCs w:val="24"/>
        </w:rPr>
      </w:pPr>
      <w:r w:rsidRPr="00B73DAC">
        <w:rPr>
          <w:color w:val="auto"/>
          <w:sz w:val="24"/>
          <w:szCs w:val="24"/>
        </w:rPr>
        <w:t>Historic perspective/statistics</w:t>
      </w:r>
    </w:p>
    <w:p w:rsidR="00366A95" w:rsidRPr="00B73DAC" w:rsidRDefault="00434B7B" w:rsidP="00B73DAC">
      <w:pPr>
        <w:pStyle w:val="Heading2"/>
        <w:numPr>
          <w:ilvl w:val="0"/>
          <w:numId w:val="0"/>
        </w:numPr>
        <w:ind w:left="720"/>
        <w:rPr>
          <w:color w:val="auto"/>
          <w:sz w:val="24"/>
          <w:szCs w:val="24"/>
        </w:rPr>
      </w:pPr>
      <w:r w:rsidRPr="00B73DAC">
        <w:rPr>
          <w:color w:val="auto"/>
          <w:sz w:val="24"/>
          <w:szCs w:val="24"/>
        </w:rPr>
        <w:t>Why Outreach</w:t>
      </w:r>
      <w:r w:rsidR="00587EED" w:rsidRPr="00B73DAC">
        <w:rPr>
          <w:color w:val="auto"/>
          <w:sz w:val="24"/>
          <w:szCs w:val="24"/>
        </w:rPr>
        <w:t>?</w:t>
      </w:r>
    </w:p>
    <w:p w:rsidR="00366A95" w:rsidRPr="00B73DAC" w:rsidRDefault="00434B7B" w:rsidP="00B73DAC">
      <w:pPr>
        <w:pStyle w:val="Heading2"/>
        <w:numPr>
          <w:ilvl w:val="0"/>
          <w:numId w:val="0"/>
        </w:numPr>
        <w:ind w:left="720"/>
        <w:rPr>
          <w:color w:val="auto"/>
          <w:sz w:val="24"/>
          <w:szCs w:val="24"/>
        </w:rPr>
      </w:pPr>
      <w:r w:rsidRPr="00B73DAC">
        <w:rPr>
          <w:color w:val="auto"/>
          <w:sz w:val="24"/>
          <w:szCs w:val="24"/>
        </w:rPr>
        <w:t>Why Education</w:t>
      </w:r>
      <w:r w:rsidR="00366A95" w:rsidRPr="00B73DAC">
        <w:rPr>
          <w:color w:val="auto"/>
          <w:sz w:val="24"/>
          <w:szCs w:val="24"/>
        </w:rPr>
        <w:t>?</w:t>
      </w:r>
    </w:p>
    <w:p w:rsidR="00B73DAC" w:rsidRDefault="00434B7B" w:rsidP="00B73DAC">
      <w:pPr>
        <w:pStyle w:val="Heading2"/>
        <w:rPr>
          <w:rFonts w:eastAsiaTheme="minorEastAsia"/>
          <w:color w:val="auto"/>
        </w:rPr>
      </w:pPr>
      <w:r w:rsidRPr="00B73DAC">
        <w:rPr>
          <w:rFonts w:eastAsiaTheme="minorEastAsia"/>
          <w:color w:val="auto"/>
        </w:rPr>
        <w:t>Government relations</w:t>
      </w:r>
    </w:p>
    <w:p w:rsidR="00B73DAC" w:rsidRPr="006F65ED" w:rsidRDefault="00434B7B" w:rsidP="00B73DAC">
      <w:pPr>
        <w:pStyle w:val="Heading2"/>
        <w:rPr>
          <w:rFonts w:eastAsiaTheme="minorEastAsia"/>
          <w:color w:val="auto"/>
        </w:rPr>
      </w:pPr>
      <w:r w:rsidRPr="006F65ED">
        <w:rPr>
          <w:rFonts w:cstheme="minorHAnsi"/>
          <w:color w:val="auto"/>
        </w:rPr>
        <w:t>Outreach and communications</w:t>
      </w:r>
    </w:p>
    <w:p w:rsidR="00A11DFC" w:rsidRDefault="00434B7B" w:rsidP="00A11DFC">
      <w:pPr>
        <w:pStyle w:val="Heading2"/>
        <w:rPr>
          <w:rFonts w:cstheme="minorHAnsi"/>
          <w:color w:val="auto"/>
        </w:rPr>
      </w:pPr>
      <w:r w:rsidRPr="006F65ED">
        <w:rPr>
          <w:rFonts w:cstheme="minorHAnsi"/>
          <w:color w:val="auto"/>
        </w:rPr>
        <w:t>Media education</w:t>
      </w:r>
    </w:p>
    <w:p w:rsidR="00A11DFC" w:rsidRPr="0070190E" w:rsidRDefault="00A11DFC" w:rsidP="00A11DFC">
      <w:pPr>
        <w:pStyle w:val="Heading2"/>
        <w:rPr>
          <w:color w:val="auto"/>
        </w:rPr>
      </w:pPr>
      <w:r w:rsidRPr="0070190E">
        <w:rPr>
          <w:color w:val="auto"/>
        </w:rPr>
        <w:t>Guidance for implementing outreach and education programs</w:t>
      </w:r>
    </w:p>
    <w:p w:rsidR="00A11DFC" w:rsidRPr="0070190E" w:rsidRDefault="00A11DFC" w:rsidP="00A11DFC">
      <w:pPr>
        <w:pStyle w:val="Heading2"/>
        <w:rPr>
          <w:color w:val="auto"/>
        </w:rPr>
      </w:pPr>
      <w:r w:rsidRPr="0070190E">
        <w:rPr>
          <w:color w:val="auto"/>
        </w:rPr>
        <w:t>Case Studies</w:t>
      </w:r>
    </w:p>
    <w:p w:rsidR="00A11DFC" w:rsidRPr="00A11DFC" w:rsidRDefault="00A11DFC" w:rsidP="00A11DFC"/>
    <w:p w:rsidR="009B4360" w:rsidRDefault="0070190E" w:rsidP="009B4360">
      <w:pPr>
        <w:pStyle w:val="Heading1"/>
        <w:rPr>
          <w:rFonts w:eastAsia="Times New Roman"/>
          <w:color w:val="auto"/>
        </w:rPr>
      </w:pPr>
      <w:r>
        <w:rPr>
          <w:rFonts w:eastAsiaTheme="minorEastAsia"/>
          <w:color w:val="auto"/>
        </w:rPr>
        <w:t>Health &amp; Safety--</w:t>
      </w:r>
      <w:r w:rsidR="00435718" w:rsidRPr="00AB1F3D">
        <w:rPr>
          <w:rFonts w:eastAsiaTheme="minorEastAsia"/>
          <w:color w:val="auto"/>
        </w:rPr>
        <w:t>Corporate and Community</w:t>
      </w:r>
    </w:p>
    <w:p w:rsidR="009B4360" w:rsidRDefault="00435718" w:rsidP="009B4360">
      <w:pPr>
        <w:pStyle w:val="Heading2"/>
        <w:numPr>
          <w:ilvl w:val="0"/>
          <w:numId w:val="0"/>
        </w:numPr>
        <w:ind w:left="720"/>
        <w:rPr>
          <w:color w:val="auto"/>
          <w:sz w:val="24"/>
          <w:szCs w:val="24"/>
        </w:rPr>
      </w:pPr>
      <w:r w:rsidRPr="009B4360">
        <w:rPr>
          <w:color w:val="auto"/>
          <w:sz w:val="24"/>
          <w:szCs w:val="24"/>
        </w:rPr>
        <w:t>Historical Perspective/statistics</w:t>
      </w:r>
    </w:p>
    <w:p w:rsidR="009B4360" w:rsidRPr="009B4360" w:rsidRDefault="00435718" w:rsidP="009B4360">
      <w:pPr>
        <w:pStyle w:val="Heading2"/>
        <w:numPr>
          <w:ilvl w:val="0"/>
          <w:numId w:val="0"/>
        </w:numPr>
        <w:ind w:left="720"/>
        <w:rPr>
          <w:color w:val="auto"/>
          <w:sz w:val="24"/>
          <w:szCs w:val="24"/>
        </w:rPr>
      </w:pPr>
      <w:r w:rsidRPr="009B4360">
        <w:rPr>
          <w:color w:val="auto"/>
          <w:sz w:val="24"/>
          <w:szCs w:val="24"/>
        </w:rPr>
        <w:t>Relationship between Safety, Health and Environmental</w:t>
      </w:r>
    </w:p>
    <w:p w:rsidR="00435718" w:rsidRPr="009B4360" w:rsidRDefault="00435718" w:rsidP="009B4360">
      <w:pPr>
        <w:pStyle w:val="Heading2"/>
        <w:numPr>
          <w:ilvl w:val="0"/>
          <w:numId w:val="0"/>
        </w:numPr>
        <w:ind w:left="720"/>
        <w:rPr>
          <w:color w:val="auto"/>
          <w:sz w:val="24"/>
          <w:szCs w:val="24"/>
        </w:rPr>
      </w:pPr>
      <w:r w:rsidRPr="009B4360">
        <w:rPr>
          <w:color w:val="auto"/>
          <w:sz w:val="24"/>
          <w:szCs w:val="24"/>
        </w:rPr>
        <w:t>Corporate vs. individual responsibility</w:t>
      </w:r>
    </w:p>
    <w:p w:rsidR="00435718" w:rsidRPr="00AB1F3D" w:rsidRDefault="00435718" w:rsidP="00435718">
      <w:pPr>
        <w:spacing w:after="0" w:line="240" w:lineRule="auto"/>
        <w:rPr>
          <w:rFonts w:cstheme="minorHAnsi"/>
          <w:sz w:val="20"/>
          <w:szCs w:val="20"/>
        </w:rPr>
      </w:pPr>
    </w:p>
    <w:p w:rsidR="00435718" w:rsidRPr="00AB1F3D" w:rsidRDefault="00435718" w:rsidP="00E76658">
      <w:pPr>
        <w:pStyle w:val="Heading2"/>
        <w:rPr>
          <w:color w:val="auto"/>
        </w:rPr>
      </w:pPr>
      <w:r w:rsidRPr="00AB1F3D">
        <w:rPr>
          <w:color w:val="auto"/>
        </w:rPr>
        <w:t>Safety</w:t>
      </w:r>
    </w:p>
    <w:p w:rsidR="00435718" w:rsidRPr="000A11D3" w:rsidRDefault="00435718" w:rsidP="00E76658">
      <w:pPr>
        <w:pStyle w:val="Heading3"/>
        <w:rPr>
          <w:color w:val="auto"/>
        </w:rPr>
      </w:pPr>
      <w:r w:rsidRPr="000A11D3">
        <w:rPr>
          <w:color w:val="auto"/>
        </w:rPr>
        <w:t>Safety Best Practices</w:t>
      </w:r>
    </w:p>
    <w:p w:rsidR="00435718" w:rsidRPr="000A11D3" w:rsidRDefault="00435718" w:rsidP="00E76658">
      <w:pPr>
        <w:pStyle w:val="Heading4"/>
        <w:rPr>
          <w:i w:val="0"/>
          <w:color w:val="auto"/>
        </w:rPr>
      </w:pPr>
      <w:r w:rsidRPr="000A11D3">
        <w:rPr>
          <w:i w:val="0"/>
          <w:color w:val="auto"/>
        </w:rPr>
        <w:t>Hazardous materials</w:t>
      </w:r>
    </w:p>
    <w:p w:rsidR="00435718" w:rsidRPr="000A11D3" w:rsidRDefault="00435718" w:rsidP="00E76658">
      <w:pPr>
        <w:pStyle w:val="Heading4"/>
        <w:rPr>
          <w:i w:val="0"/>
          <w:color w:val="auto"/>
        </w:rPr>
      </w:pPr>
      <w:r w:rsidRPr="000A11D3">
        <w:rPr>
          <w:i w:val="0"/>
          <w:color w:val="auto"/>
        </w:rPr>
        <w:t>Blasting</w:t>
      </w:r>
    </w:p>
    <w:p w:rsidR="00435718" w:rsidRPr="000A11D3" w:rsidRDefault="00435718" w:rsidP="00E76658">
      <w:pPr>
        <w:pStyle w:val="Heading4"/>
        <w:rPr>
          <w:i w:val="0"/>
          <w:color w:val="auto"/>
        </w:rPr>
      </w:pPr>
      <w:r w:rsidRPr="000A11D3">
        <w:rPr>
          <w:i w:val="0"/>
          <w:color w:val="auto"/>
        </w:rPr>
        <w:t>Ventilation</w:t>
      </w:r>
    </w:p>
    <w:p w:rsidR="00435718" w:rsidRPr="000A11D3" w:rsidRDefault="00435718" w:rsidP="00E76658">
      <w:pPr>
        <w:pStyle w:val="Heading4"/>
        <w:rPr>
          <w:i w:val="0"/>
          <w:color w:val="auto"/>
        </w:rPr>
      </w:pPr>
      <w:r w:rsidRPr="000A11D3">
        <w:rPr>
          <w:i w:val="0"/>
          <w:color w:val="auto"/>
        </w:rPr>
        <w:t>Roof, rib, ground control</w:t>
      </w:r>
    </w:p>
    <w:p w:rsidR="00435718" w:rsidRPr="000A11D3" w:rsidRDefault="00435718" w:rsidP="00E76658">
      <w:pPr>
        <w:pStyle w:val="Heading4"/>
        <w:rPr>
          <w:i w:val="0"/>
          <w:color w:val="auto"/>
        </w:rPr>
      </w:pPr>
      <w:r w:rsidRPr="000A11D3">
        <w:rPr>
          <w:i w:val="0"/>
          <w:color w:val="auto"/>
        </w:rPr>
        <w:t>Haulage equipment</w:t>
      </w:r>
    </w:p>
    <w:p w:rsidR="00435718" w:rsidRPr="000A11D3" w:rsidRDefault="00435718" w:rsidP="00E76658">
      <w:pPr>
        <w:pStyle w:val="Heading4"/>
        <w:rPr>
          <w:i w:val="0"/>
          <w:color w:val="auto"/>
        </w:rPr>
      </w:pPr>
      <w:r w:rsidRPr="000A11D3">
        <w:rPr>
          <w:i w:val="0"/>
          <w:color w:val="auto"/>
        </w:rPr>
        <w:t>Fire safety</w:t>
      </w:r>
    </w:p>
    <w:p w:rsidR="00435718" w:rsidRPr="000A11D3" w:rsidRDefault="00435718" w:rsidP="00E76658">
      <w:pPr>
        <w:pStyle w:val="Heading4"/>
        <w:rPr>
          <w:i w:val="0"/>
          <w:color w:val="auto"/>
        </w:rPr>
      </w:pPr>
      <w:r w:rsidRPr="000A11D3">
        <w:rPr>
          <w:i w:val="0"/>
          <w:color w:val="auto"/>
        </w:rPr>
        <w:t>Electrical designs and procedures</w:t>
      </w:r>
    </w:p>
    <w:p w:rsidR="00435718" w:rsidRPr="000A11D3" w:rsidRDefault="00435718" w:rsidP="00E76658">
      <w:pPr>
        <w:pStyle w:val="Heading4"/>
        <w:rPr>
          <w:i w:val="0"/>
          <w:color w:val="auto"/>
        </w:rPr>
      </w:pPr>
      <w:r w:rsidRPr="000A11D3">
        <w:rPr>
          <w:i w:val="0"/>
          <w:color w:val="auto"/>
        </w:rPr>
        <w:t>Mechanical guards</w:t>
      </w:r>
    </w:p>
    <w:p w:rsidR="00435718" w:rsidRPr="000A11D3" w:rsidRDefault="00435718" w:rsidP="00E76658">
      <w:pPr>
        <w:pStyle w:val="Heading3"/>
        <w:rPr>
          <w:color w:val="auto"/>
        </w:rPr>
      </w:pPr>
      <w:r w:rsidRPr="000A11D3">
        <w:rPr>
          <w:color w:val="auto"/>
        </w:rPr>
        <w:t>Corporate safety program resources</w:t>
      </w:r>
    </w:p>
    <w:p w:rsidR="00435718" w:rsidRPr="00AB1F3D" w:rsidRDefault="00435718" w:rsidP="00E76658">
      <w:pPr>
        <w:pStyle w:val="Heading3"/>
        <w:rPr>
          <w:color w:val="auto"/>
        </w:rPr>
      </w:pPr>
      <w:r w:rsidRPr="00AB1F3D">
        <w:rPr>
          <w:color w:val="auto"/>
        </w:rPr>
        <w:t>Enforcement agencies—US</w:t>
      </w:r>
    </w:p>
    <w:p w:rsidR="00435718" w:rsidRPr="00AB1F3D" w:rsidRDefault="00435718" w:rsidP="00E76658">
      <w:pPr>
        <w:pStyle w:val="Heading3"/>
        <w:rPr>
          <w:color w:val="auto"/>
        </w:rPr>
      </w:pPr>
      <w:r w:rsidRPr="00AB1F3D">
        <w:rPr>
          <w:color w:val="auto"/>
        </w:rPr>
        <w:t>Regulations in place</w:t>
      </w:r>
      <w:r w:rsidR="003B79C2" w:rsidRPr="00AB1F3D">
        <w:rPr>
          <w:color w:val="auto"/>
        </w:rPr>
        <w:t>—</w:t>
      </w:r>
      <w:r w:rsidRPr="00AB1F3D">
        <w:rPr>
          <w:color w:val="auto"/>
        </w:rPr>
        <w:t>US</w:t>
      </w:r>
    </w:p>
    <w:p w:rsidR="003B79C2" w:rsidRPr="00AB1F3D" w:rsidRDefault="003B79C2" w:rsidP="003B79C2">
      <w:pPr>
        <w:pStyle w:val="ListParagraph"/>
        <w:spacing w:line="216" w:lineRule="auto"/>
        <w:ind w:left="2160"/>
        <w:rPr>
          <w:rFonts w:asciiTheme="minorHAnsi" w:hAnsiTheme="minorHAnsi" w:cstheme="minorHAnsi"/>
          <w:sz w:val="20"/>
          <w:szCs w:val="20"/>
        </w:rPr>
      </w:pPr>
    </w:p>
    <w:p w:rsidR="00435718" w:rsidRPr="00AB1F3D" w:rsidRDefault="00435718" w:rsidP="00E76658">
      <w:pPr>
        <w:pStyle w:val="Heading2"/>
        <w:rPr>
          <w:color w:val="auto"/>
        </w:rPr>
      </w:pPr>
      <w:r w:rsidRPr="00AB1F3D">
        <w:rPr>
          <w:color w:val="auto"/>
        </w:rPr>
        <w:lastRenderedPageBreak/>
        <w:t>Health</w:t>
      </w:r>
    </w:p>
    <w:p w:rsidR="00435718" w:rsidRPr="00AB1F3D" w:rsidRDefault="00435718" w:rsidP="00E76658">
      <w:pPr>
        <w:pStyle w:val="Heading3"/>
        <w:rPr>
          <w:color w:val="auto"/>
        </w:rPr>
      </w:pPr>
      <w:r w:rsidRPr="00AB1F3D">
        <w:rPr>
          <w:color w:val="auto"/>
        </w:rPr>
        <w:t>Historic Perspective/statistics</w:t>
      </w:r>
    </w:p>
    <w:p w:rsidR="00435718" w:rsidRPr="00AB1F3D" w:rsidRDefault="00435718" w:rsidP="00E76658">
      <w:pPr>
        <w:pStyle w:val="Heading3"/>
        <w:rPr>
          <w:color w:val="auto"/>
        </w:rPr>
      </w:pPr>
      <w:r w:rsidRPr="00AB1F3D">
        <w:rPr>
          <w:color w:val="auto"/>
        </w:rPr>
        <w:t>Health Training Resources</w:t>
      </w:r>
    </w:p>
    <w:p w:rsidR="00435718" w:rsidRPr="00AB1F3D" w:rsidRDefault="00435718" w:rsidP="00E76658">
      <w:pPr>
        <w:pStyle w:val="Heading3"/>
        <w:rPr>
          <w:color w:val="auto"/>
        </w:rPr>
      </w:pPr>
      <w:r w:rsidRPr="00AB1F3D">
        <w:rPr>
          <w:color w:val="auto"/>
        </w:rPr>
        <w:t>Best Practices</w:t>
      </w:r>
    </w:p>
    <w:p w:rsidR="00435718" w:rsidRPr="00041E1C" w:rsidRDefault="00435718" w:rsidP="00E76658">
      <w:pPr>
        <w:pStyle w:val="Heading4"/>
        <w:rPr>
          <w:i w:val="0"/>
          <w:color w:val="auto"/>
        </w:rPr>
      </w:pPr>
      <w:r w:rsidRPr="00041E1C">
        <w:rPr>
          <w:i w:val="0"/>
          <w:color w:val="auto"/>
        </w:rPr>
        <w:t>Dust</w:t>
      </w:r>
    </w:p>
    <w:p w:rsidR="00435718" w:rsidRPr="00041E1C" w:rsidRDefault="00435718" w:rsidP="00E76658">
      <w:pPr>
        <w:pStyle w:val="Heading4"/>
        <w:rPr>
          <w:i w:val="0"/>
          <w:color w:val="auto"/>
        </w:rPr>
      </w:pPr>
      <w:r w:rsidRPr="00041E1C">
        <w:rPr>
          <w:i w:val="0"/>
          <w:color w:val="auto"/>
        </w:rPr>
        <w:t>Noise</w:t>
      </w:r>
    </w:p>
    <w:p w:rsidR="00435718" w:rsidRPr="00041E1C" w:rsidRDefault="00435718" w:rsidP="00E76658">
      <w:pPr>
        <w:pStyle w:val="Heading4"/>
        <w:rPr>
          <w:i w:val="0"/>
          <w:color w:val="auto"/>
        </w:rPr>
      </w:pPr>
      <w:r w:rsidRPr="00041E1C">
        <w:rPr>
          <w:i w:val="0"/>
          <w:color w:val="auto"/>
        </w:rPr>
        <w:t>Temperature</w:t>
      </w:r>
    </w:p>
    <w:p w:rsidR="00435718" w:rsidRPr="00041E1C" w:rsidRDefault="00435718" w:rsidP="00E76658">
      <w:pPr>
        <w:pStyle w:val="Heading4"/>
        <w:rPr>
          <w:i w:val="0"/>
          <w:color w:val="auto"/>
        </w:rPr>
      </w:pPr>
      <w:r w:rsidRPr="00041E1C">
        <w:rPr>
          <w:i w:val="0"/>
          <w:color w:val="auto"/>
        </w:rPr>
        <w:t>Vibration</w:t>
      </w:r>
    </w:p>
    <w:p w:rsidR="00435718" w:rsidRPr="00041E1C" w:rsidRDefault="00435718" w:rsidP="00E76658">
      <w:pPr>
        <w:pStyle w:val="Heading4"/>
        <w:rPr>
          <w:i w:val="0"/>
          <w:color w:val="auto"/>
        </w:rPr>
      </w:pPr>
      <w:r w:rsidRPr="00041E1C">
        <w:rPr>
          <w:i w:val="0"/>
          <w:color w:val="auto"/>
        </w:rPr>
        <w:t>Chemical exposure</w:t>
      </w:r>
    </w:p>
    <w:p w:rsidR="00435718" w:rsidRPr="00AB1F3D" w:rsidRDefault="00435718" w:rsidP="00E76658">
      <w:pPr>
        <w:pStyle w:val="Heading3"/>
        <w:rPr>
          <w:color w:val="auto"/>
        </w:rPr>
      </w:pPr>
      <w:r w:rsidRPr="00AB1F3D">
        <w:rPr>
          <w:color w:val="auto"/>
        </w:rPr>
        <w:t>Corporate health program resources</w:t>
      </w:r>
    </w:p>
    <w:p w:rsidR="00435718" w:rsidRPr="00AB1F3D" w:rsidRDefault="00435718" w:rsidP="00E76658">
      <w:pPr>
        <w:pStyle w:val="Heading3"/>
        <w:rPr>
          <w:color w:val="auto"/>
        </w:rPr>
      </w:pPr>
      <w:r w:rsidRPr="00AB1F3D">
        <w:rPr>
          <w:color w:val="auto"/>
        </w:rPr>
        <w:t>Enforcement agencies—US</w:t>
      </w:r>
    </w:p>
    <w:p w:rsidR="00435718" w:rsidRPr="00AB1F3D" w:rsidRDefault="00435718" w:rsidP="00E76658">
      <w:pPr>
        <w:pStyle w:val="Heading3"/>
        <w:rPr>
          <w:color w:val="auto"/>
        </w:rPr>
      </w:pPr>
      <w:r w:rsidRPr="00AB1F3D">
        <w:rPr>
          <w:color w:val="auto"/>
        </w:rPr>
        <w:t>Regulations in Place—US</w:t>
      </w:r>
    </w:p>
    <w:p w:rsidR="005118C2" w:rsidRPr="00AB1F3D" w:rsidRDefault="005118C2">
      <w:pPr>
        <w:rPr>
          <w:sz w:val="20"/>
          <w:szCs w:val="20"/>
        </w:rPr>
      </w:pPr>
    </w:p>
    <w:sectPr w:rsidR="005118C2" w:rsidRPr="00AB1F3D" w:rsidSect="00D97E7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EA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A2A2A94"/>
    <w:multiLevelType w:val="multilevel"/>
    <w:tmpl w:val="0CB861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1A775AD"/>
    <w:multiLevelType w:val="multilevel"/>
    <w:tmpl w:val="0CB861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39910FB"/>
    <w:multiLevelType w:val="hybridMultilevel"/>
    <w:tmpl w:val="45BEF728"/>
    <w:lvl w:ilvl="0" w:tplc="24867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B4816"/>
    <w:multiLevelType w:val="hybridMultilevel"/>
    <w:tmpl w:val="84F05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B35DB"/>
    <w:multiLevelType w:val="hybridMultilevel"/>
    <w:tmpl w:val="F004905A"/>
    <w:lvl w:ilvl="0" w:tplc="3760C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8679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C9AE75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68EA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6AD27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65CE4E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BA44A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5E359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8606EE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B261465"/>
    <w:multiLevelType w:val="hybridMultilevel"/>
    <w:tmpl w:val="41AE17BA"/>
    <w:lvl w:ilvl="0" w:tplc="B364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EA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EA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82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87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4F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A3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4F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111A"/>
    <w:multiLevelType w:val="hybridMultilevel"/>
    <w:tmpl w:val="9E941BB2"/>
    <w:lvl w:ilvl="0" w:tplc="24867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5307"/>
    <w:multiLevelType w:val="multilevel"/>
    <w:tmpl w:val="0CB861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A5C7FD3"/>
    <w:multiLevelType w:val="multilevel"/>
    <w:tmpl w:val="42F8703E"/>
    <w:lvl w:ilvl="0">
      <w:start w:val="1"/>
      <w:numFmt w:val="upperRoman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ajorHAnsi" w:eastAsiaTheme="minorEastAsia" w:hAnsiTheme="majorHAnsi" w:cstheme="majorBidi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asciiTheme="majorHAnsi" w:eastAsiaTheme="minorEastAsia" w:hAnsiTheme="majorHAnsi" w:cstheme="majorBidi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FF41705"/>
    <w:multiLevelType w:val="multilevel"/>
    <w:tmpl w:val="58400D4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89322C1"/>
    <w:multiLevelType w:val="multilevel"/>
    <w:tmpl w:val="0CB861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6FE45D05"/>
    <w:multiLevelType w:val="hybridMultilevel"/>
    <w:tmpl w:val="CABE7CCE"/>
    <w:lvl w:ilvl="0" w:tplc="92181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83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8079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A27A48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484E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87C1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F7AFEDA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87A2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E1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C03A7"/>
    <w:multiLevelType w:val="hybridMultilevel"/>
    <w:tmpl w:val="E4B4758C"/>
    <w:lvl w:ilvl="0" w:tplc="B364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EA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EA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82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87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4F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A3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4F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53446"/>
    <w:multiLevelType w:val="multilevel"/>
    <w:tmpl w:val="F834AAC6"/>
    <w:lvl w:ilvl="0">
      <w:start w:val="1"/>
      <w:numFmt w:val="upperRoman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ajorHAnsi" w:eastAsiaTheme="minorEastAsia" w:hAnsiTheme="majorHAnsi" w:cstheme="majorBidi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asciiTheme="majorHAnsi" w:eastAsiaTheme="minorEastAsia" w:hAnsiTheme="majorHAnsi" w:cstheme="majorBidi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4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C2"/>
    <w:rsid w:val="00041E1C"/>
    <w:rsid w:val="00071507"/>
    <w:rsid w:val="00074784"/>
    <w:rsid w:val="000811B0"/>
    <w:rsid w:val="000A11D3"/>
    <w:rsid w:val="000C73F7"/>
    <w:rsid w:val="000E4F71"/>
    <w:rsid w:val="000F0B1A"/>
    <w:rsid w:val="00134C31"/>
    <w:rsid w:val="00195929"/>
    <w:rsid w:val="001A2E2A"/>
    <w:rsid w:val="0021335B"/>
    <w:rsid w:val="002625C4"/>
    <w:rsid w:val="002A5C77"/>
    <w:rsid w:val="002F20DA"/>
    <w:rsid w:val="003268B7"/>
    <w:rsid w:val="00366A95"/>
    <w:rsid w:val="003709A4"/>
    <w:rsid w:val="00396D54"/>
    <w:rsid w:val="003B79C2"/>
    <w:rsid w:val="00417E87"/>
    <w:rsid w:val="00434028"/>
    <w:rsid w:val="00434B7B"/>
    <w:rsid w:val="00435718"/>
    <w:rsid w:val="00493C63"/>
    <w:rsid w:val="004B0169"/>
    <w:rsid w:val="004C3A4C"/>
    <w:rsid w:val="004D4B6D"/>
    <w:rsid w:val="004E6A76"/>
    <w:rsid w:val="005118C2"/>
    <w:rsid w:val="00523CAC"/>
    <w:rsid w:val="005574A0"/>
    <w:rsid w:val="0057232E"/>
    <w:rsid w:val="0057250B"/>
    <w:rsid w:val="00587EED"/>
    <w:rsid w:val="005D3BC8"/>
    <w:rsid w:val="005D7BE5"/>
    <w:rsid w:val="005E7DA0"/>
    <w:rsid w:val="00634096"/>
    <w:rsid w:val="006F65ED"/>
    <w:rsid w:val="0070190E"/>
    <w:rsid w:val="007546D3"/>
    <w:rsid w:val="00783C2A"/>
    <w:rsid w:val="007C60CB"/>
    <w:rsid w:val="00804A88"/>
    <w:rsid w:val="008252EF"/>
    <w:rsid w:val="0087132D"/>
    <w:rsid w:val="00906B6D"/>
    <w:rsid w:val="0092174C"/>
    <w:rsid w:val="00932739"/>
    <w:rsid w:val="00953877"/>
    <w:rsid w:val="00964BDE"/>
    <w:rsid w:val="00993D0B"/>
    <w:rsid w:val="009B4360"/>
    <w:rsid w:val="00A11DFC"/>
    <w:rsid w:val="00A50DAA"/>
    <w:rsid w:val="00A51B3A"/>
    <w:rsid w:val="00AB1F3D"/>
    <w:rsid w:val="00AF02EF"/>
    <w:rsid w:val="00B72C47"/>
    <w:rsid w:val="00B73DAC"/>
    <w:rsid w:val="00B76013"/>
    <w:rsid w:val="00BE79E0"/>
    <w:rsid w:val="00C429CF"/>
    <w:rsid w:val="00C477F2"/>
    <w:rsid w:val="00C5799D"/>
    <w:rsid w:val="00C9073E"/>
    <w:rsid w:val="00CA5BAC"/>
    <w:rsid w:val="00D47F7E"/>
    <w:rsid w:val="00D6596D"/>
    <w:rsid w:val="00D9448B"/>
    <w:rsid w:val="00D97E73"/>
    <w:rsid w:val="00DB5660"/>
    <w:rsid w:val="00DC2C88"/>
    <w:rsid w:val="00DC6057"/>
    <w:rsid w:val="00DC7FD8"/>
    <w:rsid w:val="00DE5D60"/>
    <w:rsid w:val="00DF27CC"/>
    <w:rsid w:val="00E50842"/>
    <w:rsid w:val="00E7416D"/>
    <w:rsid w:val="00E7563C"/>
    <w:rsid w:val="00E76658"/>
    <w:rsid w:val="00ED2B7D"/>
    <w:rsid w:val="00EE267C"/>
    <w:rsid w:val="00F0688A"/>
    <w:rsid w:val="00F06DF9"/>
    <w:rsid w:val="00F071FC"/>
    <w:rsid w:val="00F41736"/>
    <w:rsid w:val="00F67EFC"/>
    <w:rsid w:val="00F97079"/>
    <w:rsid w:val="00FC5608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38467-8256-4128-BF65-989B2CA0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D8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D8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D8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D8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7FD8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7FD8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7FD8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D8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D8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7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F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F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7F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C7F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C7F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7F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3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1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1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2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5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5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371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25">
          <w:marLeft w:val="5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17">
          <w:marLeft w:val="5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45">
          <w:marLeft w:val="5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143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780">
          <w:marLeft w:val="5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Heather Gravning</cp:lastModifiedBy>
  <cp:revision>2</cp:revision>
  <dcterms:created xsi:type="dcterms:W3CDTF">2020-07-31T19:19:00Z</dcterms:created>
  <dcterms:modified xsi:type="dcterms:W3CDTF">2020-07-31T19:19:00Z</dcterms:modified>
</cp:coreProperties>
</file>