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1E" w:rsidRDefault="003C361E" w:rsidP="003C361E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color w:val="1F497D"/>
          <w:sz w:val="28"/>
          <w:szCs w:val="28"/>
        </w:rPr>
        <w:t>SoCA</w:t>
      </w:r>
      <w:proofErr w:type="spellEnd"/>
      <w:r>
        <w:rPr>
          <w:rFonts w:ascii="Calibri" w:hAnsi="Calibri" w:cs="Calibri"/>
          <w:b/>
          <w:bCs/>
          <w:color w:val="1F497D"/>
          <w:sz w:val="28"/>
          <w:szCs w:val="28"/>
        </w:rPr>
        <w:t xml:space="preserve"> Section SME Meetings for 2020</w:t>
      </w:r>
    </w:p>
    <w:p w:rsidR="003C361E" w:rsidRDefault="003C361E" w:rsidP="003C361E">
      <w:pPr>
        <w:rPr>
          <w:rFonts w:ascii="Calibri" w:hAnsi="Calibri" w:cs="Calibri"/>
        </w:rPr>
      </w:pPr>
    </w:p>
    <w:p w:rsidR="003C361E" w:rsidRDefault="003C361E" w:rsidP="003C361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November Meeting</w:t>
      </w:r>
      <w:r>
        <w:rPr>
          <w:rFonts w:ascii="Calibri" w:hAnsi="Calibri" w:cs="Calibri"/>
        </w:rPr>
        <w:t>:</w:t>
      </w:r>
    </w:p>
    <w:p w:rsidR="003C361E" w:rsidRDefault="003C361E" w:rsidP="003C361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“Mining, Climate Change, and Conflict: </w:t>
      </w:r>
    </w:p>
    <w:p w:rsidR="003C361E" w:rsidRDefault="003C361E" w:rsidP="003C361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Lessons from Nigeria and Kyrgyzstan”</w:t>
      </w:r>
    </w:p>
    <w:p w:rsidR="003C361E" w:rsidRDefault="003C361E" w:rsidP="003C361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PRESENTED BY: Casey Bartrem, PhD, Executive Director, </w:t>
      </w:r>
      <w:proofErr w:type="spellStart"/>
      <w:r>
        <w:rPr>
          <w:rFonts w:ascii="Calibri" w:hAnsi="Calibri" w:cs="Calibri"/>
          <w:b/>
          <w:bCs/>
        </w:rPr>
        <w:t>TerraGraphics</w:t>
      </w:r>
      <w:proofErr w:type="spellEnd"/>
      <w:r>
        <w:rPr>
          <w:rFonts w:ascii="Calibri" w:hAnsi="Calibri" w:cs="Calibri"/>
          <w:b/>
          <w:bCs/>
        </w:rPr>
        <w:t xml:space="preserve"> International Foundation, Moscow, Idaho</w:t>
      </w:r>
      <w:r>
        <w:rPr>
          <w:rFonts w:ascii="Calibri" w:hAnsi="Calibri" w:cs="Calibri"/>
        </w:rPr>
        <w:t xml:space="preserve"> </w:t>
      </w:r>
    </w:p>
    <w:p w:rsidR="003C361E" w:rsidRDefault="003C361E" w:rsidP="003C361E">
      <w:pPr>
        <w:rPr>
          <w:rFonts w:ascii="Calibri" w:hAnsi="Calibri" w:cs="Calibri"/>
        </w:rPr>
      </w:pPr>
    </w:p>
    <w:p w:rsidR="003C361E" w:rsidRDefault="003C361E" w:rsidP="003C361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October Meeting</w:t>
      </w:r>
      <w:r>
        <w:rPr>
          <w:rFonts w:ascii="Calibri" w:hAnsi="Calibri" w:cs="Calibri"/>
        </w:rPr>
        <w:t>:</w:t>
      </w:r>
    </w:p>
    <w:p w:rsidR="003C361E" w:rsidRDefault="003C361E" w:rsidP="003C361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Development Plan for the Imperial Gold Project, Imperial County, CA</w:t>
      </w:r>
    </w:p>
    <w:p w:rsidR="003C361E" w:rsidRDefault="003C361E" w:rsidP="003C361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PRESENTED BY:  Marc Leduc:  Chief Operating Officer, </w:t>
      </w:r>
      <w:proofErr w:type="spellStart"/>
      <w:r>
        <w:rPr>
          <w:rFonts w:ascii="Calibri" w:hAnsi="Calibri" w:cs="Calibri"/>
          <w:b/>
          <w:bCs/>
        </w:rPr>
        <w:t>Kore</w:t>
      </w:r>
      <w:proofErr w:type="spellEnd"/>
      <w:r>
        <w:rPr>
          <w:rFonts w:ascii="Calibri" w:hAnsi="Calibri" w:cs="Calibri"/>
          <w:b/>
          <w:bCs/>
        </w:rPr>
        <w:t xml:space="preserve"> Mining Ltd., Denver, CO.    </w:t>
      </w:r>
    </w:p>
    <w:p w:rsidR="003C361E" w:rsidRDefault="003C361E" w:rsidP="003C361E">
      <w:pPr>
        <w:rPr>
          <w:rFonts w:ascii="Calibri" w:hAnsi="Calibri" w:cs="Calibri"/>
        </w:rPr>
      </w:pPr>
    </w:p>
    <w:p w:rsidR="003C361E" w:rsidRDefault="003C361E" w:rsidP="003C361E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September Meeting</w:t>
      </w:r>
    </w:p>
    <w:p w:rsidR="003C361E" w:rsidRDefault="003C361E" w:rsidP="003C361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Rise to the Occasion – Lessons from the Bingham Canyon </w:t>
      </w:r>
      <w:proofErr w:type="spellStart"/>
      <w:r>
        <w:rPr>
          <w:rFonts w:ascii="Calibri" w:hAnsi="Calibri" w:cs="Calibri"/>
          <w:b/>
          <w:bCs/>
        </w:rPr>
        <w:t>Manefay</w:t>
      </w:r>
      <w:proofErr w:type="spellEnd"/>
      <w:r>
        <w:rPr>
          <w:rFonts w:ascii="Calibri" w:hAnsi="Calibri" w:cs="Calibri"/>
          <w:b/>
          <w:bCs/>
        </w:rPr>
        <w:t xml:space="preserve"> Slide”</w:t>
      </w:r>
    </w:p>
    <w:p w:rsidR="003C361E" w:rsidRDefault="003C361E" w:rsidP="003C361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PRESENTED BY:  Brad Ross, PhD, PE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  <w:bCs/>
        </w:rPr>
        <w:t xml:space="preserve">Professor of Practice Director, Geotechnical Center of Excellence, Lowell Institute for Mineral Resources, University of Arizona </w:t>
      </w:r>
    </w:p>
    <w:p w:rsidR="003C361E" w:rsidRDefault="003C361E" w:rsidP="003C361E">
      <w:pPr>
        <w:rPr>
          <w:rFonts w:ascii="Calibri" w:hAnsi="Calibri" w:cs="Calibri"/>
          <w:b/>
          <w:bCs/>
        </w:rPr>
      </w:pPr>
    </w:p>
    <w:p w:rsidR="003C361E" w:rsidRDefault="003C361E" w:rsidP="003C361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May Meeting</w:t>
      </w:r>
      <w:r>
        <w:rPr>
          <w:rFonts w:ascii="Calibri" w:hAnsi="Calibri" w:cs="Calibri"/>
        </w:rPr>
        <w:t>:</w:t>
      </w:r>
    </w:p>
    <w:p w:rsidR="003C361E" w:rsidRDefault="003C361E" w:rsidP="003C361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“Lithium: Resources, Recovery, and Recycling”</w:t>
      </w:r>
    </w:p>
    <w:p w:rsidR="003C361E" w:rsidRDefault="003C361E" w:rsidP="003C361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PRESENTED BY:  York Smith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  <w:bCs/>
        </w:rPr>
        <w:t>Assistant Professor in the Materials Science and Engineering Department at the University of Utah</w:t>
      </w:r>
    </w:p>
    <w:p w:rsidR="003C361E" w:rsidRDefault="003C361E" w:rsidP="003C361E">
      <w:pPr>
        <w:rPr>
          <w:rFonts w:ascii="Calibri" w:hAnsi="Calibri" w:cs="Calibri"/>
        </w:rPr>
      </w:pPr>
    </w:p>
    <w:p w:rsidR="003C361E" w:rsidRDefault="003C361E" w:rsidP="003C361E">
      <w:pPr>
        <w:pStyle w:val="Default"/>
      </w:pPr>
      <w:r>
        <w:rPr>
          <w:rFonts w:ascii="Calibri" w:hAnsi="Calibri" w:cs="Calibri"/>
          <w:b/>
          <w:bCs/>
          <w:u w:val="single"/>
        </w:rPr>
        <w:t>February Meeting</w:t>
      </w:r>
      <w:r>
        <w:t>:</w:t>
      </w:r>
    </w:p>
    <w:p w:rsidR="003C361E" w:rsidRDefault="003C361E" w:rsidP="003C361E">
      <w:pPr>
        <w:pStyle w:val="Default"/>
        <w:rPr>
          <w:sz w:val="23"/>
          <w:szCs w:val="23"/>
        </w:rPr>
      </w:pPr>
      <w:r>
        <w:t> </w:t>
      </w:r>
      <w:r>
        <w:rPr>
          <w:b/>
          <w:bCs/>
          <w:sz w:val="23"/>
          <w:szCs w:val="23"/>
        </w:rPr>
        <w:t xml:space="preserve">“Exploration Techniques in Scandinavia” </w:t>
      </w:r>
    </w:p>
    <w:p w:rsidR="003C361E" w:rsidRDefault="003C361E" w:rsidP="003C361E">
      <w:pPr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 xml:space="preserve">PRESENTED BY: Anders Hogrelius, M.S, PG, </w:t>
      </w:r>
      <w:proofErr w:type="spellStart"/>
      <w:r>
        <w:rPr>
          <w:rFonts w:ascii="Calibri" w:hAnsi="Calibri" w:cs="Calibri"/>
          <w:b/>
          <w:bCs/>
        </w:rPr>
        <w:t>RPGeo</w:t>
      </w:r>
      <w:proofErr w:type="spellEnd"/>
      <w:r>
        <w:rPr>
          <w:rFonts w:ascii="Calibri" w:hAnsi="Calibri" w:cs="Calibri"/>
          <w:b/>
          <w:bCs/>
        </w:rPr>
        <w:t>; Earth Consultants International, Inc.</w:t>
      </w:r>
      <w:proofErr w:type="gramEnd"/>
    </w:p>
    <w:p w:rsidR="003C361E" w:rsidRDefault="003C361E" w:rsidP="003C361E">
      <w:pPr>
        <w:rPr>
          <w:rFonts w:ascii="Calibri" w:hAnsi="Calibri" w:cs="Calibri"/>
        </w:rPr>
      </w:pPr>
    </w:p>
    <w:p w:rsidR="00736489" w:rsidRDefault="00736489"/>
    <w:sectPr w:rsidR="00736489" w:rsidSect="0073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C361E"/>
    <w:rsid w:val="003C361E"/>
    <w:rsid w:val="0073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C361E"/>
    <w:pPr>
      <w:autoSpaceDE w:val="0"/>
      <w:autoSpaceDN w:val="0"/>
    </w:pPr>
    <w:rPr>
      <w:rFonts w:ascii="Century Gothic" w:hAnsi="Century Gothic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>Grizli777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2020-12-18T02:39:00Z</dcterms:created>
  <dcterms:modified xsi:type="dcterms:W3CDTF">2020-12-18T02:41:00Z</dcterms:modified>
</cp:coreProperties>
</file>