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50" w:rsidRPr="002A1DBF" w:rsidRDefault="00105B50" w:rsidP="005F65E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65E0" w:rsidRPr="007A61C3" w:rsidRDefault="005F65E0" w:rsidP="005F65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61C3">
        <w:rPr>
          <w:rFonts w:ascii="Arial" w:hAnsi="Arial" w:cs="Arial"/>
          <w:b/>
          <w:sz w:val="28"/>
          <w:szCs w:val="28"/>
          <w:u w:val="single"/>
        </w:rPr>
        <w:t>SME Outreach Resources Conference Call</w:t>
      </w:r>
      <w:r w:rsidR="00FB6251">
        <w:rPr>
          <w:rFonts w:ascii="Arial" w:hAnsi="Arial" w:cs="Arial"/>
          <w:b/>
          <w:sz w:val="28"/>
          <w:szCs w:val="28"/>
          <w:u w:val="single"/>
        </w:rPr>
        <w:t xml:space="preserve"> Notes</w:t>
      </w:r>
    </w:p>
    <w:p w:rsidR="005F65E0" w:rsidRPr="002A1DBF" w:rsidRDefault="005F65E0" w:rsidP="005F65E0">
      <w:pPr>
        <w:jc w:val="center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Thursday, July 16, 2015</w:t>
      </w:r>
    </w:p>
    <w:p w:rsidR="005F65E0" w:rsidRPr="002A1DBF" w:rsidRDefault="005F65E0" w:rsidP="005F65E0">
      <w:pPr>
        <w:jc w:val="center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3 pm – 4 pm EDT</w:t>
      </w:r>
    </w:p>
    <w:p w:rsidR="00876B06" w:rsidRPr="002A1DBF" w:rsidRDefault="00876B06">
      <w:pPr>
        <w:rPr>
          <w:rFonts w:ascii="Arial" w:hAnsi="Arial" w:cs="Arial"/>
          <w:sz w:val="24"/>
          <w:szCs w:val="24"/>
        </w:rPr>
      </w:pPr>
    </w:p>
    <w:p w:rsidR="00856722" w:rsidRPr="002A1DBF" w:rsidRDefault="00856722" w:rsidP="00177447">
      <w:pPr>
        <w:rPr>
          <w:rFonts w:ascii="Arial" w:hAnsi="Arial" w:cs="Arial"/>
          <w:sz w:val="24"/>
          <w:szCs w:val="24"/>
        </w:rPr>
      </w:pPr>
    </w:p>
    <w:p w:rsidR="00657A78" w:rsidRPr="007A61C3" w:rsidRDefault="00657A78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7A61C3">
        <w:rPr>
          <w:rFonts w:ascii="Arial" w:hAnsi="Arial" w:cs="Arial"/>
          <w:b/>
          <w:sz w:val="24"/>
          <w:szCs w:val="24"/>
          <w:u w:val="single"/>
        </w:rPr>
        <w:t>Overview</w:t>
      </w:r>
    </w:p>
    <w:p w:rsidR="00657A78" w:rsidRPr="002A1DBF" w:rsidRDefault="00657A78" w:rsidP="00657A78">
      <w:pPr>
        <w:pStyle w:val="ListParagraph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Improving the public perception of mining is essential to the future of our industry. </w:t>
      </w:r>
      <w:r w:rsidR="00F729EB" w:rsidRPr="002A1DBF">
        <w:rPr>
          <w:rFonts w:ascii="Arial" w:hAnsi="Arial" w:cs="Arial"/>
          <w:sz w:val="24"/>
          <w:szCs w:val="24"/>
        </w:rPr>
        <w:t xml:space="preserve">This monthly conference call will provide a forum to discuss </w:t>
      </w:r>
      <w:r w:rsidR="00E44431">
        <w:rPr>
          <w:rFonts w:ascii="Arial" w:hAnsi="Arial" w:cs="Arial"/>
          <w:sz w:val="24"/>
          <w:szCs w:val="24"/>
        </w:rPr>
        <w:t xml:space="preserve">local outreach efforts of </w:t>
      </w:r>
      <w:r w:rsidR="00F26538" w:rsidRPr="002A1DBF">
        <w:rPr>
          <w:rFonts w:ascii="Arial" w:hAnsi="Arial" w:cs="Arial"/>
          <w:sz w:val="24"/>
          <w:szCs w:val="24"/>
        </w:rPr>
        <w:t>SME Members, Sections and Student Chapters</w:t>
      </w:r>
      <w:r w:rsidR="00C64A62" w:rsidRPr="002A1DBF">
        <w:rPr>
          <w:rFonts w:ascii="Arial" w:hAnsi="Arial" w:cs="Arial"/>
          <w:sz w:val="24"/>
          <w:szCs w:val="24"/>
        </w:rPr>
        <w:t xml:space="preserve">. </w:t>
      </w:r>
      <w:r w:rsidR="00E44431">
        <w:rPr>
          <w:rFonts w:ascii="Arial" w:hAnsi="Arial" w:cs="Arial"/>
          <w:sz w:val="24"/>
          <w:szCs w:val="24"/>
        </w:rPr>
        <w:t>The attendees</w:t>
      </w:r>
      <w:r w:rsidR="00F729EB" w:rsidRPr="002A1DBF">
        <w:rPr>
          <w:rFonts w:ascii="Arial" w:hAnsi="Arial" w:cs="Arial"/>
          <w:sz w:val="24"/>
          <w:szCs w:val="24"/>
        </w:rPr>
        <w:t xml:space="preserve"> will learn from each other’s experiences and suggest new resources</w:t>
      </w:r>
      <w:r w:rsidR="00A5430F" w:rsidRPr="002A1DBF">
        <w:rPr>
          <w:rFonts w:ascii="Arial" w:hAnsi="Arial" w:cs="Arial"/>
          <w:sz w:val="24"/>
          <w:szCs w:val="24"/>
        </w:rPr>
        <w:t xml:space="preserve"> and ideas</w:t>
      </w:r>
      <w:r w:rsidR="00C64A62" w:rsidRPr="002A1DBF">
        <w:rPr>
          <w:rFonts w:ascii="Arial" w:hAnsi="Arial" w:cs="Arial"/>
          <w:sz w:val="24"/>
          <w:szCs w:val="24"/>
        </w:rPr>
        <w:t xml:space="preserve"> for all to use.</w:t>
      </w:r>
    </w:p>
    <w:p w:rsidR="00657A78" w:rsidRPr="002A1DBF" w:rsidRDefault="00657A78" w:rsidP="00657A78">
      <w:pPr>
        <w:pStyle w:val="ListParagraph"/>
        <w:rPr>
          <w:rFonts w:ascii="Arial" w:hAnsi="Arial" w:cs="Arial"/>
          <w:sz w:val="24"/>
          <w:szCs w:val="24"/>
        </w:rPr>
      </w:pPr>
    </w:p>
    <w:p w:rsidR="00657A78" w:rsidRPr="009A71C2" w:rsidRDefault="00657A78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A71C2">
        <w:rPr>
          <w:rFonts w:ascii="Arial" w:hAnsi="Arial" w:cs="Arial"/>
          <w:b/>
          <w:sz w:val="24"/>
          <w:szCs w:val="24"/>
          <w:u w:val="single"/>
        </w:rPr>
        <w:t>Roll Call/Introductions</w:t>
      </w:r>
    </w:p>
    <w:p w:rsidR="00821613" w:rsidRPr="002A1DBF" w:rsidRDefault="00657A78" w:rsidP="007334F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Rachel Grimes, MEC Outreach Coordinator</w:t>
      </w:r>
    </w:p>
    <w:p w:rsidR="00A92CEA" w:rsidRPr="002A1DBF" w:rsidRDefault="00A92CEA" w:rsidP="00821613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303-948-4247</w:t>
      </w:r>
      <w:r w:rsidR="00821613" w:rsidRPr="002A1DBF">
        <w:rPr>
          <w:rFonts w:ascii="Arial" w:hAnsi="Arial" w:cs="Arial"/>
          <w:sz w:val="24"/>
          <w:szCs w:val="24"/>
        </w:rPr>
        <w:t>, gr</w:t>
      </w:r>
      <w:r w:rsidRPr="002A1DBF">
        <w:rPr>
          <w:rFonts w:ascii="Arial" w:hAnsi="Arial" w:cs="Arial"/>
          <w:sz w:val="24"/>
          <w:szCs w:val="24"/>
        </w:rPr>
        <w:t>imes@smenet.org</w:t>
      </w:r>
    </w:p>
    <w:p w:rsidR="00A92CEA" w:rsidRPr="002A1DBF" w:rsidRDefault="00657A78" w:rsidP="00C2631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Angie Grace, SME Membership Retentio</w:t>
      </w:r>
      <w:r w:rsidR="00821613" w:rsidRPr="002A1DBF">
        <w:rPr>
          <w:rFonts w:ascii="Arial" w:hAnsi="Arial" w:cs="Arial"/>
          <w:sz w:val="24"/>
          <w:szCs w:val="24"/>
        </w:rPr>
        <w:t>n and Local Section Coordinator</w:t>
      </w:r>
    </w:p>
    <w:p w:rsidR="00A92CEA" w:rsidRPr="002A1DBF" w:rsidRDefault="00A92CEA" w:rsidP="00782D7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303-948-4230</w:t>
      </w:r>
      <w:r w:rsidR="00782D7D" w:rsidRPr="002A1DBF">
        <w:rPr>
          <w:rFonts w:ascii="Arial" w:hAnsi="Arial" w:cs="Arial"/>
          <w:sz w:val="24"/>
          <w:szCs w:val="24"/>
        </w:rPr>
        <w:t xml:space="preserve">, </w:t>
      </w:r>
      <w:r w:rsidRPr="002A1DBF">
        <w:rPr>
          <w:rFonts w:ascii="Arial" w:hAnsi="Arial" w:cs="Arial"/>
          <w:sz w:val="24"/>
          <w:szCs w:val="24"/>
        </w:rPr>
        <w:t>grace@smenet.org</w:t>
      </w:r>
    </w:p>
    <w:p w:rsidR="00657A78" w:rsidRPr="002A1DBF" w:rsidRDefault="00C64A62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Georgie Section, Pat Macy</w:t>
      </w:r>
    </w:p>
    <w:p w:rsidR="00C64A62" w:rsidRPr="002A1DBF" w:rsidRDefault="00C64A62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Florida Section, Todd Parker</w:t>
      </w:r>
    </w:p>
    <w:p w:rsidR="00C64A62" w:rsidRPr="002A1DBF" w:rsidRDefault="008C640B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Minnesota Section, Julie Marinucci</w:t>
      </w:r>
      <w:r w:rsidR="003F34C5" w:rsidRPr="002A1DBF">
        <w:rPr>
          <w:rFonts w:ascii="Arial" w:hAnsi="Arial" w:cs="Arial"/>
          <w:sz w:val="24"/>
          <w:szCs w:val="24"/>
        </w:rPr>
        <w:t xml:space="preserve"> &amp; Ken Reid</w:t>
      </w:r>
    </w:p>
    <w:p w:rsidR="008C640B" w:rsidRPr="002A1DBF" w:rsidRDefault="008C640B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Pittsburgh Section, Heather Trexler &amp; Dan Alexander</w:t>
      </w:r>
    </w:p>
    <w:p w:rsidR="008C640B" w:rsidRPr="002A1DBF" w:rsidRDefault="003F34C5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Morenci Section, Emily Muteb &amp; Sarah Holmes</w:t>
      </w:r>
    </w:p>
    <w:p w:rsidR="003F34C5" w:rsidRPr="002A1DBF" w:rsidRDefault="003F34C5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Grand Canyon Section, Sarah Barcelona</w:t>
      </w:r>
    </w:p>
    <w:p w:rsidR="00A5430F" w:rsidRPr="002A1DBF" w:rsidRDefault="00782D7D" w:rsidP="00A5430F">
      <w:pPr>
        <w:ind w:left="720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*for member contact information, please</w:t>
      </w:r>
      <w:r w:rsidR="00F204F0" w:rsidRPr="002A1DBF">
        <w:rPr>
          <w:rFonts w:ascii="Arial" w:hAnsi="Arial" w:cs="Arial"/>
          <w:sz w:val="24"/>
          <w:szCs w:val="24"/>
        </w:rPr>
        <w:t xml:space="preserve"> </w:t>
      </w:r>
      <w:r w:rsidR="00A5430F" w:rsidRPr="002A1DBF">
        <w:rPr>
          <w:rFonts w:ascii="Arial" w:hAnsi="Arial" w:cs="Arial"/>
          <w:sz w:val="24"/>
          <w:szCs w:val="24"/>
        </w:rPr>
        <w:t xml:space="preserve">view </w:t>
      </w:r>
      <w:hyperlink r:id="rId5" w:history="1">
        <w:r w:rsidR="00A5430F" w:rsidRPr="00E97BC0">
          <w:rPr>
            <w:rStyle w:val="Hyperlink"/>
            <w:rFonts w:ascii="Arial" w:hAnsi="Arial" w:cs="Arial"/>
            <w:sz w:val="24"/>
            <w:szCs w:val="24"/>
          </w:rPr>
          <w:t>SME Outre</w:t>
        </w:r>
        <w:r w:rsidR="00A5430F" w:rsidRPr="00E97BC0">
          <w:rPr>
            <w:rStyle w:val="Hyperlink"/>
            <w:rFonts w:ascii="Arial" w:hAnsi="Arial" w:cs="Arial"/>
            <w:sz w:val="24"/>
            <w:szCs w:val="24"/>
          </w:rPr>
          <w:t>a</w:t>
        </w:r>
        <w:r w:rsidR="00A5430F" w:rsidRPr="00E97BC0">
          <w:rPr>
            <w:rStyle w:val="Hyperlink"/>
            <w:rFonts w:ascii="Arial" w:hAnsi="Arial" w:cs="Arial"/>
            <w:sz w:val="24"/>
            <w:szCs w:val="24"/>
          </w:rPr>
          <w:t>ch Resources community group</w:t>
        </w:r>
      </w:hyperlink>
    </w:p>
    <w:p w:rsidR="00F204F0" w:rsidRPr="002A1DBF" w:rsidRDefault="00F204F0" w:rsidP="00657A78">
      <w:pPr>
        <w:pStyle w:val="ListParagraph"/>
        <w:rPr>
          <w:rFonts w:ascii="Arial" w:hAnsi="Arial" w:cs="Arial"/>
          <w:sz w:val="24"/>
          <w:szCs w:val="24"/>
        </w:rPr>
      </w:pPr>
    </w:p>
    <w:p w:rsidR="00657A78" w:rsidRPr="00D25BA1" w:rsidRDefault="0084222A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hyperlink r:id="rId6" w:history="1">
        <w:r w:rsidR="00657A78" w:rsidRPr="00D25BA1">
          <w:rPr>
            <w:rStyle w:val="Hyperlink"/>
            <w:rFonts w:ascii="Arial" w:hAnsi="Arial" w:cs="Arial"/>
            <w:b/>
            <w:sz w:val="24"/>
            <w:szCs w:val="24"/>
          </w:rPr>
          <w:t>www.MineralsEducation</w:t>
        </w:r>
        <w:r w:rsidR="00657A78" w:rsidRPr="00D25BA1">
          <w:rPr>
            <w:rStyle w:val="Hyperlink"/>
            <w:rFonts w:ascii="Arial" w:hAnsi="Arial" w:cs="Arial"/>
            <w:b/>
            <w:sz w:val="24"/>
            <w:szCs w:val="24"/>
          </w:rPr>
          <w:t>C</w:t>
        </w:r>
        <w:r w:rsidR="00657A78" w:rsidRPr="00D25BA1">
          <w:rPr>
            <w:rStyle w:val="Hyperlink"/>
            <w:rFonts w:ascii="Arial" w:hAnsi="Arial" w:cs="Arial"/>
            <w:b/>
            <w:sz w:val="24"/>
            <w:szCs w:val="24"/>
          </w:rPr>
          <w:t>oalition.org/SME-Outreach-Resources</w:t>
        </w:r>
      </w:hyperlink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Materials</w:t>
      </w:r>
      <w:r w:rsidRPr="002A1DBF">
        <w:rPr>
          <w:rFonts w:ascii="Arial" w:hAnsi="Arial" w:cs="Arial"/>
          <w:sz w:val="24"/>
          <w:szCs w:val="24"/>
        </w:rPr>
        <w:t xml:space="preserve"> – Free downloadable </w:t>
      </w:r>
      <w:r w:rsidR="00F06F3A" w:rsidRPr="002A1DBF">
        <w:rPr>
          <w:rFonts w:ascii="Arial" w:hAnsi="Arial" w:cs="Arial"/>
          <w:sz w:val="24"/>
          <w:szCs w:val="24"/>
        </w:rPr>
        <w:t xml:space="preserve">resources </w:t>
      </w:r>
      <w:r w:rsidRPr="002A1DBF">
        <w:rPr>
          <w:rFonts w:ascii="Arial" w:hAnsi="Arial" w:cs="Arial"/>
          <w:sz w:val="24"/>
          <w:szCs w:val="24"/>
        </w:rPr>
        <w:t>&amp; discounted bulk posters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Outreach Ideas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Funding</w:t>
      </w:r>
      <w:r w:rsidR="00F06F3A" w:rsidRPr="002A1DBF">
        <w:rPr>
          <w:rFonts w:ascii="Arial" w:hAnsi="Arial" w:cs="Arial"/>
          <w:sz w:val="24"/>
          <w:szCs w:val="24"/>
        </w:rPr>
        <w:t xml:space="preserve"> – SME Section Grants (</w:t>
      </w:r>
      <w:r w:rsidRPr="002A1DBF">
        <w:rPr>
          <w:rFonts w:ascii="Arial" w:hAnsi="Arial" w:cs="Arial"/>
          <w:sz w:val="24"/>
          <w:szCs w:val="24"/>
        </w:rPr>
        <w:t>Due August 1</w:t>
      </w:r>
      <w:r w:rsidR="00F06F3A" w:rsidRPr="002A1DBF">
        <w:rPr>
          <w:rFonts w:ascii="Arial" w:hAnsi="Arial" w:cs="Arial"/>
          <w:sz w:val="24"/>
          <w:szCs w:val="24"/>
        </w:rPr>
        <w:t>, 2015)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Recognition</w:t>
      </w:r>
      <w:r w:rsidR="00F06F3A" w:rsidRPr="002A1DBF">
        <w:rPr>
          <w:rFonts w:ascii="Arial" w:hAnsi="Arial" w:cs="Arial"/>
          <w:sz w:val="24"/>
          <w:szCs w:val="24"/>
        </w:rPr>
        <w:t xml:space="preserve"> – MEC awards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A1DBF">
        <w:rPr>
          <w:rFonts w:ascii="Arial" w:hAnsi="Arial" w:cs="Arial"/>
          <w:sz w:val="24"/>
          <w:szCs w:val="24"/>
          <w:u w:val="single"/>
        </w:rPr>
        <w:t>Action to Take Today!</w:t>
      </w:r>
    </w:p>
    <w:p w:rsidR="00657A78" w:rsidRPr="002A1DBF" w:rsidRDefault="00657A78" w:rsidP="00657A7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13880" w:rsidRPr="00015353" w:rsidRDefault="00613880" w:rsidP="000153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A71C2">
        <w:rPr>
          <w:rFonts w:ascii="Arial" w:hAnsi="Arial" w:cs="Arial"/>
          <w:b/>
          <w:sz w:val="24"/>
          <w:szCs w:val="24"/>
          <w:u w:val="single"/>
        </w:rPr>
        <w:t>2-way communication</w:t>
      </w:r>
      <w:r w:rsidR="00657A78" w:rsidRPr="00015353">
        <w:rPr>
          <w:rFonts w:ascii="Arial" w:hAnsi="Arial" w:cs="Arial"/>
          <w:sz w:val="24"/>
          <w:szCs w:val="24"/>
        </w:rPr>
        <w:t xml:space="preserve"> </w:t>
      </w:r>
      <w:r w:rsidR="009A71C2" w:rsidRPr="00015353">
        <w:rPr>
          <w:rFonts w:ascii="Arial" w:hAnsi="Arial" w:cs="Arial"/>
          <w:sz w:val="24"/>
          <w:szCs w:val="24"/>
        </w:rPr>
        <w:t xml:space="preserve">(MEC/SME </w:t>
      </w:r>
      <w:r w:rsidR="00015353" w:rsidRPr="005F29DE">
        <w:rPr>
          <w:rFonts w:ascii="Arial" w:hAnsi="Arial" w:cs="Arial"/>
          <w:spacing w:val="-20"/>
          <w:sz w:val="24"/>
          <w:szCs w:val="24"/>
        </w:rPr>
        <w:sym w:font="Wingdings" w:char="F0DF"/>
      </w:r>
      <w:r w:rsidR="00015353" w:rsidRPr="005F29DE">
        <w:rPr>
          <w:rFonts w:ascii="Arial" w:hAnsi="Arial" w:cs="Arial"/>
          <w:spacing w:val="-20"/>
          <w:sz w:val="24"/>
          <w:szCs w:val="24"/>
        </w:rPr>
        <w:sym w:font="Wingdings" w:char="F0E0"/>
      </w:r>
      <w:r w:rsidR="00015353">
        <w:rPr>
          <w:rFonts w:ascii="Arial" w:hAnsi="Arial" w:cs="Arial"/>
          <w:sz w:val="24"/>
          <w:szCs w:val="24"/>
        </w:rPr>
        <w:t xml:space="preserve"> </w:t>
      </w:r>
      <w:r w:rsidR="009A71C2" w:rsidRPr="00015353">
        <w:rPr>
          <w:rFonts w:ascii="Arial" w:hAnsi="Arial" w:cs="Arial"/>
          <w:sz w:val="24"/>
          <w:szCs w:val="24"/>
        </w:rPr>
        <w:t>Members, Sections, Student Chapters)</w:t>
      </w:r>
    </w:p>
    <w:p w:rsidR="00613880" w:rsidRPr="002A1DBF" w:rsidRDefault="00613880" w:rsidP="006138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Monthly SME Outreach Resources</w:t>
      </w:r>
      <w:r w:rsidR="00A0465B" w:rsidRPr="002A1DBF">
        <w:rPr>
          <w:rFonts w:ascii="Arial" w:hAnsi="Arial" w:cs="Arial"/>
          <w:sz w:val="24"/>
          <w:szCs w:val="24"/>
        </w:rPr>
        <w:t xml:space="preserve"> conference calls</w:t>
      </w:r>
    </w:p>
    <w:p w:rsidR="00657A78" w:rsidRPr="002A1DBF" w:rsidRDefault="00657A78" w:rsidP="006138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SME Outreach Resources Community Group</w:t>
      </w:r>
    </w:p>
    <w:p w:rsidR="00A0465B" w:rsidRPr="002A1DBF" w:rsidRDefault="006D2D41" w:rsidP="00A0465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16 members as of 7/15</w:t>
      </w:r>
      <w:r w:rsidR="00A0465B" w:rsidRPr="002A1DBF">
        <w:rPr>
          <w:rFonts w:ascii="Arial" w:hAnsi="Arial" w:cs="Arial"/>
          <w:sz w:val="24"/>
          <w:szCs w:val="24"/>
        </w:rPr>
        <w:t>/15</w:t>
      </w:r>
    </w:p>
    <w:p w:rsidR="00657A78" w:rsidRPr="002A1DBF" w:rsidRDefault="00657A78" w:rsidP="00657A78">
      <w:pPr>
        <w:pStyle w:val="ListParagraph"/>
        <w:rPr>
          <w:rFonts w:ascii="Arial" w:hAnsi="Arial" w:cs="Arial"/>
          <w:sz w:val="24"/>
          <w:szCs w:val="24"/>
        </w:rPr>
      </w:pPr>
    </w:p>
    <w:p w:rsidR="00657A78" w:rsidRPr="009A71C2" w:rsidRDefault="00C5187E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A71C2">
        <w:rPr>
          <w:rFonts w:ascii="Arial" w:hAnsi="Arial" w:cs="Arial"/>
          <w:b/>
          <w:sz w:val="24"/>
          <w:szCs w:val="24"/>
          <w:u w:val="single"/>
        </w:rPr>
        <w:t>Outreach Discussion</w:t>
      </w:r>
      <w:r w:rsidR="00657A78" w:rsidRPr="009A71C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0E7C" w:rsidRPr="002A1DBF" w:rsidRDefault="00820E7C" w:rsidP="00820E7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Challenges</w:t>
      </w:r>
    </w:p>
    <w:p w:rsidR="00820E7C" w:rsidRPr="002A1DBF" w:rsidRDefault="00ED34DE" w:rsidP="00820E7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Heather Trexler </w:t>
      </w:r>
      <w:r w:rsidR="00A9412A" w:rsidRPr="002A1DBF">
        <w:rPr>
          <w:rFonts w:ascii="Arial" w:hAnsi="Arial" w:cs="Arial"/>
          <w:sz w:val="24"/>
          <w:szCs w:val="24"/>
        </w:rPr>
        <w:t>–</w:t>
      </w:r>
      <w:r w:rsidR="00820E7C" w:rsidRPr="002A1DBF">
        <w:rPr>
          <w:rFonts w:ascii="Arial" w:hAnsi="Arial" w:cs="Arial"/>
          <w:sz w:val="24"/>
          <w:szCs w:val="24"/>
        </w:rPr>
        <w:t xml:space="preserve"> </w:t>
      </w:r>
      <w:r w:rsidR="00A9412A" w:rsidRPr="002A1DBF">
        <w:rPr>
          <w:rFonts w:ascii="Arial" w:hAnsi="Arial" w:cs="Arial"/>
          <w:sz w:val="24"/>
          <w:szCs w:val="24"/>
        </w:rPr>
        <w:t xml:space="preserve">The same small, dedicated group of individuals </w:t>
      </w:r>
      <w:r w:rsidR="00BF0958" w:rsidRPr="002A1DBF">
        <w:rPr>
          <w:rFonts w:ascii="Arial" w:hAnsi="Arial" w:cs="Arial"/>
          <w:sz w:val="24"/>
          <w:szCs w:val="24"/>
        </w:rPr>
        <w:t>conduct local outreach, others aren’t getting involved</w:t>
      </w:r>
    </w:p>
    <w:p w:rsidR="00820E7C" w:rsidRPr="002A1DBF" w:rsidRDefault="00984D8C" w:rsidP="00820E7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Local outreach may be supported by a company’s </w:t>
      </w:r>
      <w:r w:rsidR="005E4FB2" w:rsidRPr="002A1DBF">
        <w:rPr>
          <w:rFonts w:ascii="Arial" w:hAnsi="Arial" w:cs="Arial"/>
          <w:sz w:val="24"/>
          <w:szCs w:val="24"/>
        </w:rPr>
        <w:t xml:space="preserve">leadership, but, in practice, middle management doesn’t allow time for it </w:t>
      </w:r>
    </w:p>
    <w:p w:rsidR="00EA1B16" w:rsidRPr="002A1DBF" w:rsidRDefault="00ED34DE" w:rsidP="00820E7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 Macy </w:t>
      </w:r>
      <w:r w:rsidR="00EA1B16" w:rsidRPr="002A1DBF">
        <w:rPr>
          <w:rFonts w:ascii="Arial" w:hAnsi="Arial" w:cs="Arial"/>
          <w:sz w:val="24"/>
          <w:szCs w:val="24"/>
        </w:rPr>
        <w:t>- Getting invited into a classroom for the majority of Section members who don’t have children</w:t>
      </w:r>
    </w:p>
    <w:p w:rsidR="00EA1B16" w:rsidRPr="002A1DBF" w:rsidRDefault="006E5A03" w:rsidP="00EA1B16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Ken Reid: grandchildren?</w:t>
      </w:r>
    </w:p>
    <w:p w:rsidR="006E5A03" w:rsidRPr="002A1DBF" w:rsidRDefault="006E5A03" w:rsidP="00EA1B16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Rachel: children in their neighborhood?</w:t>
      </w:r>
    </w:p>
    <w:p w:rsidR="00820E7C" w:rsidRPr="002A1DBF" w:rsidRDefault="00820E7C" w:rsidP="00820E7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Successes</w:t>
      </w:r>
    </w:p>
    <w:p w:rsidR="00686EBE" w:rsidRPr="002A1DBF" w:rsidRDefault="00686EBE" w:rsidP="00686EBE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Ken Reid</w:t>
      </w:r>
      <w:r w:rsidR="00261547" w:rsidRPr="002A1DBF">
        <w:rPr>
          <w:rFonts w:ascii="Arial" w:hAnsi="Arial" w:cs="Arial"/>
          <w:sz w:val="24"/>
          <w:szCs w:val="24"/>
        </w:rPr>
        <w:t xml:space="preserve"> </w:t>
      </w:r>
      <w:r w:rsidRPr="002A1DBF">
        <w:rPr>
          <w:rFonts w:ascii="Arial" w:hAnsi="Arial" w:cs="Arial"/>
          <w:sz w:val="24"/>
          <w:szCs w:val="24"/>
        </w:rPr>
        <w:t>has had success providing presentations to community groups, such as Rotary Clubs</w:t>
      </w:r>
    </w:p>
    <w:p w:rsidR="00207D0E" w:rsidRPr="002A1DBF" w:rsidRDefault="00317010" w:rsidP="00317010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Reach out to all community groups, not just K- 12 education</w:t>
      </w:r>
    </w:p>
    <w:p w:rsidR="00DF1D1F" w:rsidRPr="002A1DBF" w:rsidRDefault="00DF1D1F" w:rsidP="00317010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lastRenderedPageBreak/>
        <w:t>Relate your presentation’s content to the location (everyone is close to aggregates!)</w:t>
      </w:r>
    </w:p>
    <w:p w:rsidR="00686EBE" w:rsidRPr="002A1DBF" w:rsidRDefault="00ED34DE" w:rsidP="00686EBE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Marinucci</w:t>
      </w:r>
    </w:p>
    <w:p w:rsidR="00657A78" w:rsidRPr="002A1DBF" w:rsidRDefault="00523B0B" w:rsidP="000F22B2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P</w:t>
      </w:r>
      <w:r w:rsidR="00D00046" w:rsidRPr="002A1DBF">
        <w:rPr>
          <w:rFonts w:ascii="Arial" w:hAnsi="Arial" w:cs="Arial"/>
          <w:sz w:val="24"/>
          <w:szCs w:val="24"/>
        </w:rPr>
        <w:t>artner with local companies for outreach</w:t>
      </w:r>
      <w:r w:rsidR="003A7A00" w:rsidRPr="002A1DBF">
        <w:rPr>
          <w:rFonts w:ascii="Arial" w:hAnsi="Arial" w:cs="Arial"/>
          <w:sz w:val="24"/>
          <w:szCs w:val="24"/>
        </w:rPr>
        <w:t>, e.g. MN S</w:t>
      </w:r>
      <w:r w:rsidR="00A9412A" w:rsidRPr="002A1DBF">
        <w:rPr>
          <w:rFonts w:ascii="Arial" w:hAnsi="Arial" w:cs="Arial"/>
          <w:sz w:val="24"/>
          <w:szCs w:val="24"/>
        </w:rPr>
        <w:t>ection partners with local Iron companies</w:t>
      </w:r>
    </w:p>
    <w:p w:rsidR="001F47E1" w:rsidRDefault="001F47E1" w:rsidP="000F22B2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Present at local teacher in-service workshops</w:t>
      </w:r>
      <w:r w:rsidR="0081103A" w:rsidRPr="002A1DBF">
        <w:rPr>
          <w:rFonts w:ascii="Arial" w:hAnsi="Arial" w:cs="Arial"/>
          <w:sz w:val="24"/>
          <w:szCs w:val="24"/>
        </w:rPr>
        <w:t>. N</w:t>
      </w:r>
      <w:r w:rsidRPr="002A1DBF">
        <w:rPr>
          <w:rFonts w:ascii="Arial" w:hAnsi="Arial" w:cs="Arial"/>
          <w:sz w:val="24"/>
          <w:szCs w:val="24"/>
        </w:rPr>
        <w:t>ew teachers are hungry for</w:t>
      </w:r>
      <w:r w:rsidR="0081103A" w:rsidRPr="002A1DBF">
        <w:rPr>
          <w:rFonts w:ascii="Arial" w:hAnsi="Arial" w:cs="Arial"/>
          <w:sz w:val="24"/>
          <w:szCs w:val="24"/>
        </w:rPr>
        <w:t xml:space="preserve"> free/low-cost</w:t>
      </w:r>
      <w:r w:rsidRPr="002A1DBF">
        <w:rPr>
          <w:rFonts w:ascii="Arial" w:hAnsi="Arial" w:cs="Arial"/>
          <w:sz w:val="24"/>
          <w:szCs w:val="24"/>
        </w:rPr>
        <w:t xml:space="preserve"> resources for their classroom</w:t>
      </w:r>
      <w:r w:rsidR="0081103A" w:rsidRPr="002A1DBF">
        <w:rPr>
          <w:rFonts w:ascii="Arial" w:hAnsi="Arial" w:cs="Arial"/>
          <w:sz w:val="24"/>
          <w:szCs w:val="24"/>
        </w:rPr>
        <w:t>. We can provide educational resources on the importance of mining and minerals in everyday life.</w:t>
      </w:r>
    </w:p>
    <w:p w:rsidR="00A40AB6" w:rsidRPr="002A1DBF" w:rsidRDefault="00A40AB6" w:rsidP="00A40AB6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A40AB6" w:rsidRPr="008D0FF3" w:rsidRDefault="00A40AB6" w:rsidP="00A40AB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8D0FF3">
        <w:rPr>
          <w:rFonts w:ascii="Arial" w:hAnsi="Arial" w:cs="Arial"/>
          <w:b/>
          <w:sz w:val="24"/>
          <w:szCs w:val="24"/>
          <w:u w:val="single"/>
        </w:rPr>
        <w:t>Other topics</w:t>
      </w:r>
      <w:r w:rsidR="00207D0E" w:rsidRPr="008D0FF3">
        <w:rPr>
          <w:rFonts w:ascii="Arial" w:hAnsi="Arial" w:cs="Arial"/>
          <w:b/>
          <w:sz w:val="24"/>
          <w:szCs w:val="24"/>
          <w:u w:val="single"/>
        </w:rPr>
        <w:t xml:space="preserve"> discussed</w:t>
      </w:r>
    </w:p>
    <w:p w:rsidR="00A75710" w:rsidRDefault="00A75710" w:rsidP="00B237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Ken Reid – </w:t>
      </w:r>
      <w:r w:rsidR="008A2E88" w:rsidRPr="002A1DBF">
        <w:rPr>
          <w:rFonts w:ascii="Arial" w:hAnsi="Arial" w:cs="Arial"/>
          <w:sz w:val="24"/>
          <w:szCs w:val="24"/>
        </w:rPr>
        <w:t>“</w:t>
      </w:r>
      <w:r w:rsidRPr="002A1DBF">
        <w:rPr>
          <w:rFonts w:ascii="Arial" w:hAnsi="Arial" w:cs="Arial"/>
          <w:sz w:val="24"/>
          <w:szCs w:val="24"/>
        </w:rPr>
        <w:t>Is Mining Important</w:t>
      </w:r>
      <w:r w:rsidR="008A2E88" w:rsidRPr="002A1DBF">
        <w:rPr>
          <w:rFonts w:ascii="Arial" w:hAnsi="Arial" w:cs="Arial"/>
          <w:sz w:val="24"/>
          <w:szCs w:val="24"/>
        </w:rPr>
        <w:t>”</w:t>
      </w:r>
      <w:r w:rsidR="0024701D" w:rsidRPr="002A1DBF">
        <w:rPr>
          <w:rFonts w:ascii="Arial" w:hAnsi="Arial" w:cs="Arial"/>
          <w:sz w:val="24"/>
          <w:szCs w:val="24"/>
        </w:rPr>
        <w:t xml:space="preserve"> video </w:t>
      </w:r>
      <w:r w:rsidR="00095A80">
        <w:rPr>
          <w:rFonts w:ascii="Arial" w:hAnsi="Arial" w:cs="Arial"/>
          <w:sz w:val="24"/>
          <w:szCs w:val="24"/>
        </w:rPr>
        <w:t xml:space="preserve">can be viewed </w:t>
      </w:r>
      <w:r w:rsidR="00B2370B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B2370B" w:rsidRPr="00964F48">
          <w:rPr>
            <w:rStyle w:val="Hyperlink"/>
            <w:rFonts w:ascii="Arial" w:hAnsi="Arial" w:cs="Arial"/>
            <w:sz w:val="24"/>
            <w:szCs w:val="24"/>
          </w:rPr>
          <w:t>www.smetwincities.org</w:t>
        </w:r>
      </w:hyperlink>
    </w:p>
    <w:p w:rsidR="00C97F3C" w:rsidRDefault="00873327" w:rsidP="00367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43E24">
        <w:rPr>
          <w:rFonts w:ascii="Arial" w:hAnsi="Arial" w:cs="Arial"/>
          <w:sz w:val="24"/>
          <w:szCs w:val="24"/>
        </w:rPr>
        <w:t>Dan Alexander – In the early 80’s a legislator changed the public perception of mining by giving geology presentations to 20,000 2</w:t>
      </w:r>
      <w:r w:rsidRPr="00843E24">
        <w:rPr>
          <w:rFonts w:ascii="Arial" w:hAnsi="Arial" w:cs="Arial"/>
          <w:sz w:val="24"/>
          <w:szCs w:val="24"/>
          <w:vertAlign w:val="superscript"/>
        </w:rPr>
        <w:t>nd</w:t>
      </w:r>
      <w:r w:rsidRPr="00843E24">
        <w:rPr>
          <w:rFonts w:ascii="Arial" w:hAnsi="Arial" w:cs="Arial"/>
          <w:sz w:val="24"/>
          <w:szCs w:val="24"/>
        </w:rPr>
        <w:t xml:space="preserve"> graders.</w:t>
      </w:r>
      <w:r w:rsidR="00EA5352" w:rsidRPr="00843E24">
        <w:rPr>
          <w:rFonts w:ascii="Arial" w:hAnsi="Arial" w:cs="Arial"/>
          <w:sz w:val="24"/>
          <w:szCs w:val="24"/>
        </w:rPr>
        <w:t xml:space="preserve"> Since teachers had to teach geology in their classrooms, he was more accepted than presenting about mining alone</w:t>
      </w:r>
      <w:r w:rsidR="00843E24" w:rsidRPr="00843E24">
        <w:rPr>
          <w:rFonts w:ascii="Arial" w:hAnsi="Arial" w:cs="Arial"/>
          <w:sz w:val="24"/>
          <w:szCs w:val="24"/>
        </w:rPr>
        <w:t>.</w:t>
      </w:r>
    </w:p>
    <w:p w:rsidR="00345232" w:rsidRDefault="00843E24" w:rsidP="00345232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843E24">
        <w:rPr>
          <w:rFonts w:ascii="Arial" w:hAnsi="Arial" w:cs="Arial"/>
          <w:sz w:val="24"/>
          <w:szCs w:val="24"/>
        </w:rPr>
        <w:t>By talking about the importance of minerals, he got his foo</w:t>
      </w:r>
      <w:r w:rsidR="008D0FF3">
        <w:rPr>
          <w:rFonts w:ascii="Arial" w:hAnsi="Arial" w:cs="Arial"/>
          <w:sz w:val="24"/>
          <w:szCs w:val="24"/>
        </w:rPr>
        <w:t xml:space="preserve">t in the door to talk about the </w:t>
      </w:r>
      <w:r w:rsidRPr="008D0FF3">
        <w:rPr>
          <w:rFonts w:ascii="Arial" w:hAnsi="Arial" w:cs="Arial"/>
          <w:sz w:val="24"/>
          <w:szCs w:val="24"/>
        </w:rPr>
        <w:t>importance of mining.</w:t>
      </w:r>
    </w:p>
    <w:p w:rsidR="00345232" w:rsidRDefault="00345232" w:rsidP="00345232">
      <w:pPr>
        <w:pStyle w:val="ListParagraph"/>
        <w:ind w:left="2790"/>
        <w:rPr>
          <w:rFonts w:ascii="Arial" w:hAnsi="Arial" w:cs="Arial"/>
          <w:sz w:val="24"/>
          <w:szCs w:val="24"/>
        </w:rPr>
      </w:pPr>
    </w:p>
    <w:p w:rsidR="003A7A00" w:rsidRPr="00345232" w:rsidRDefault="00367D15" w:rsidP="0060548B">
      <w:pPr>
        <w:pStyle w:val="ListParagraph"/>
        <w:numPr>
          <w:ilvl w:val="0"/>
          <w:numId w:val="2"/>
        </w:numPr>
        <w:ind w:left="630"/>
        <w:rPr>
          <w:rFonts w:ascii="Arial" w:hAnsi="Arial" w:cs="Arial"/>
          <w:b/>
          <w:sz w:val="24"/>
          <w:szCs w:val="24"/>
          <w:u w:val="single"/>
        </w:rPr>
      </w:pPr>
      <w:r w:rsidRPr="00345232">
        <w:rPr>
          <w:rFonts w:ascii="Arial" w:hAnsi="Arial" w:cs="Arial"/>
          <w:b/>
          <w:sz w:val="24"/>
          <w:szCs w:val="24"/>
          <w:u w:val="single"/>
        </w:rPr>
        <w:t>A</w:t>
      </w:r>
      <w:r w:rsidR="00690B00" w:rsidRPr="00345232">
        <w:rPr>
          <w:rFonts w:ascii="Arial" w:hAnsi="Arial" w:cs="Arial"/>
          <w:b/>
          <w:sz w:val="24"/>
          <w:szCs w:val="24"/>
          <w:u w:val="single"/>
        </w:rPr>
        <w:t>ction Items</w:t>
      </w:r>
    </w:p>
    <w:p w:rsidR="00FE4DFA" w:rsidRDefault="00FE4DFA" w:rsidP="006D3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SME Section Grants applications are due August 1. Learn more </w:t>
      </w:r>
      <w:hyperlink r:id="rId8" w:history="1">
        <w:r w:rsidRPr="00FE4DFA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D3641" w:rsidRPr="002A1DBF" w:rsidRDefault="003A50CC" w:rsidP="006D3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This Fall, I’ll be reaching out to mining companies to talk about supporting outreach by their employees and partnerships to provide their employees with posters, presentations and other resources</w:t>
      </w:r>
      <w:r w:rsidR="008238CD">
        <w:rPr>
          <w:rFonts w:ascii="Arial" w:hAnsi="Arial" w:cs="Arial"/>
          <w:sz w:val="24"/>
          <w:szCs w:val="24"/>
        </w:rPr>
        <w:t>.</w:t>
      </w:r>
    </w:p>
    <w:p w:rsidR="003A7A00" w:rsidRPr="002A1DBF" w:rsidRDefault="00A208C8" w:rsidP="00D5573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Let’s continue to share information on this topic</w:t>
      </w:r>
      <w:r w:rsidR="00C96A72" w:rsidRPr="002A1DBF">
        <w:rPr>
          <w:rFonts w:ascii="Arial" w:hAnsi="Arial" w:cs="Arial"/>
          <w:sz w:val="24"/>
          <w:szCs w:val="24"/>
        </w:rPr>
        <w:t>!</w:t>
      </w:r>
    </w:p>
    <w:p w:rsidR="00D55734" w:rsidRPr="002A1DBF" w:rsidRDefault="00D55734" w:rsidP="00D5573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Julie Marinucci suggested going through the company’s HR m</w:t>
      </w:r>
      <w:r w:rsidR="004B7007" w:rsidRPr="002A1DBF">
        <w:rPr>
          <w:rFonts w:ascii="Arial" w:hAnsi="Arial" w:cs="Arial"/>
          <w:sz w:val="24"/>
          <w:szCs w:val="24"/>
        </w:rPr>
        <w:t>anager to tie local outreach in</w:t>
      </w:r>
      <w:r w:rsidRPr="002A1DBF">
        <w:rPr>
          <w:rFonts w:ascii="Arial" w:hAnsi="Arial" w:cs="Arial"/>
          <w:sz w:val="24"/>
          <w:szCs w:val="24"/>
        </w:rPr>
        <w:t xml:space="preserve">to the </w:t>
      </w:r>
      <w:r w:rsidR="004B7007" w:rsidRPr="002A1DBF">
        <w:rPr>
          <w:rFonts w:ascii="Arial" w:hAnsi="Arial" w:cs="Arial"/>
          <w:sz w:val="24"/>
          <w:szCs w:val="24"/>
        </w:rPr>
        <w:t>company’s annual development plan</w:t>
      </w:r>
      <w:r w:rsidR="008238CD">
        <w:rPr>
          <w:rFonts w:ascii="Arial" w:hAnsi="Arial" w:cs="Arial"/>
          <w:sz w:val="24"/>
          <w:szCs w:val="24"/>
        </w:rPr>
        <w:t>.</w:t>
      </w:r>
    </w:p>
    <w:p w:rsidR="004B7007" w:rsidRPr="002A1DBF" w:rsidRDefault="004B7007" w:rsidP="00D5573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Dan Alexander suggested co-branding of materials to be used by companies’ local outreach efforts</w:t>
      </w:r>
      <w:r w:rsidR="008238CD">
        <w:rPr>
          <w:rFonts w:ascii="Arial" w:hAnsi="Arial" w:cs="Arial"/>
          <w:sz w:val="24"/>
          <w:szCs w:val="24"/>
        </w:rPr>
        <w:t>.</w:t>
      </w:r>
    </w:p>
    <w:p w:rsidR="008A2E88" w:rsidRPr="002A1DBF" w:rsidRDefault="008A2E88" w:rsidP="00D7694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Rachel will send information about </w:t>
      </w:r>
      <w:r w:rsidR="00C70C8D" w:rsidRPr="002A1DBF">
        <w:rPr>
          <w:rFonts w:ascii="Arial" w:hAnsi="Arial" w:cs="Arial"/>
          <w:sz w:val="24"/>
          <w:szCs w:val="24"/>
        </w:rPr>
        <w:t xml:space="preserve">Ken Reid’s </w:t>
      </w:r>
      <w:r w:rsidR="00C70C8D" w:rsidRPr="002A1DBF">
        <w:rPr>
          <w:rFonts w:ascii="Arial" w:hAnsi="Arial" w:cs="Arial"/>
          <w:sz w:val="24"/>
          <w:szCs w:val="24"/>
        </w:rPr>
        <w:t>“Is Mining Important”</w:t>
      </w:r>
      <w:r w:rsidR="00C70C8D" w:rsidRPr="002A1DBF">
        <w:rPr>
          <w:rFonts w:ascii="Arial" w:hAnsi="Arial" w:cs="Arial"/>
          <w:sz w:val="24"/>
          <w:szCs w:val="24"/>
        </w:rPr>
        <w:t xml:space="preserve"> video</w:t>
      </w:r>
      <w:r w:rsidR="00B2370B">
        <w:rPr>
          <w:rFonts w:ascii="Arial" w:hAnsi="Arial" w:cs="Arial"/>
          <w:sz w:val="24"/>
          <w:szCs w:val="24"/>
        </w:rPr>
        <w:t xml:space="preserve"> and outreach handouts</w:t>
      </w:r>
      <w:r w:rsidR="00C70C8D" w:rsidRPr="002A1DBF">
        <w:rPr>
          <w:rFonts w:ascii="Arial" w:hAnsi="Arial" w:cs="Arial"/>
          <w:sz w:val="24"/>
          <w:szCs w:val="24"/>
        </w:rPr>
        <w:t xml:space="preserve"> through SME Outreach Resources community group</w:t>
      </w:r>
    </w:p>
    <w:p w:rsidR="00D02FDE" w:rsidRPr="002A1DBF" w:rsidRDefault="0084222A" w:rsidP="00D7694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Alexander</w:t>
      </w:r>
      <w:bookmarkStart w:id="0" w:name="_GoBack"/>
      <w:bookmarkEnd w:id="0"/>
      <w:r w:rsidR="00D02FDE" w:rsidRPr="002A1DBF">
        <w:rPr>
          <w:rFonts w:ascii="Arial" w:hAnsi="Arial" w:cs="Arial"/>
          <w:sz w:val="24"/>
          <w:szCs w:val="24"/>
        </w:rPr>
        <w:t xml:space="preserve"> will be sending Rachel VHS videos to be reviewed and converted to MP3s for possible inclusion on MEC’s YouTube channel</w:t>
      </w:r>
    </w:p>
    <w:p w:rsidR="00D55734" w:rsidRPr="002A1DBF" w:rsidRDefault="00D55734" w:rsidP="006D36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35FBD" w:rsidRPr="002A1DBF" w:rsidRDefault="00B35FBD" w:rsidP="00B35FB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62925" w:rsidRPr="0060548B" w:rsidRDefault="00B35FBD" w:rsidP="0060548B">
      <w:pPr>
        <w:pStyle w:val="ListParagraph"/>
        <w:numPr>
          <w:ilvl w:val="0"/>
          <w:numId w:val="2"/>
        </w:numPr>
        <w:ind w:left="630"/>
        <w:rPr>
          <w:rFonts w:ascii="Arial" w:hAnsi="Arial" w:cs="Arial"/>
          <w:b/>
          <w:sz w:val="24"/>
          <w:szCs w:val="24"/>
          <w:u w:val="single"/>
        </w:rPr>
      </w:pPr>
      <w:r w:rsidRPr="0060548B">
        <w:rPr>
          <w:rFonts w:ascii="Arial" w:hAnsi="Arial" w:cs="Arial"/>
          <w:b/>
          <w:sz w:val="24"/>
          <w:szCs w:val="24"/>
          <w:u w:val="single"/>
        </w:rPr>
        <w:t>Next conference call</w:t>
      </w:r>
    </w:p>
    <w:p w:rsidR="00B35FBD" w:rsidRPr="002A1DBF" w:rsidRDefault="00B35FBD" w:rsidP="00B35F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Thursday, August 13, 2015</w:t>
      </w:r>
    </w:p>
    <w:p w:rsidR="00B35FBD" w:rsidRPr="002A1DBF" w:rsidRDefault="00B35FBD" w:rsidP="00B35F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9 AM (MDT)</w:t>
      </w:r>
    </w:p>
    <w:p w:rsidR="00B35FBD" w:rsidRPr="002A1DBF" w:rsidRDefault="00B35FBD" w:rsidP="00B35F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Invite will be sent via SME Outreach Resources community group and Outlook</w:t>
      </w:r>
    </w:p>
    <w:p w:rsidR="00B35FBD" w:rsidRPr="002A1DBF" w:rsidRDefault="009940D9" w:rsidP="009940D9">
      <w:pPr>
        <w:pStyle w:val="ListParagraph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*These calls will be held monthly; please attend when you are able.</w:t>
      </w:r>
    </w:p>
    <w:p w:rsidR="00177447" w:rsidRDefault="00177447" w:rsidP="00177447">
      <w:p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 </w:t>
      </w:r>
    </w:p>
    <w:p w:rsidR="006153DF" w:rsidRDefault="006153DF" w:rsidP="00177447">
      <w:pPr>
        <w:rPr>
          <w:rFonts w:ascii="Arial" w:hAnsi="Arial" w:cs="Arial"/>
          <w:sz w:val="24"/>
          <w:szCs w:val="24"/>
        </w:rPr>
      </w:pPr>
    </w:p>
    <w:p w:rsidR="006153DF" w:rsidRPr="002A1DBF" w:rsidRDefault="006153DF" w:rsidP="00177447">
      <w:pPr>
        <w:rPr>
          <w:rFonts w:ascii="Arial" w:hAnsi="Arial" w:cs="Arial"/>
          <w:sz w:val="24"/>
          <w:szCs w:val="24"/>
        </w:rPr>
      </w:pPr>
    </w:p>
    <w:p w:rsidR="00105B50" w:rsidRPr="002A1DBF" w:rsidRDefault="00105B50" w:rsidP="00177447">
      <w:pPr>
        <w:rPr>
          <w:rFonts w:ascii="Arial" w:hAnsi="Arial" w:cs="Arial"/>
          <w:sz w:val="24"/>
          <w:szCs w:val="24"/>
        </w:rPr>
      </w:pPr>
    </w:p>
    <w:p w:rsidR="005F65E0" w:rsidRPr="002A1DBF" w:rsidRDefault="00105B50" w:rsidP="006153DF">
      <w:pPr>
        <w:jc w:val="center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Together we can create an enlightened and supportive public that appreciates the importance of mining and minerals to their lives.</w:t>
      </w:r>
    </w:p>
    <w:sectPr w:rsidR="005F65E0" w:rsidRPr="002A1DBF" w:rsidSect="00300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F6F2C"/>
    <w:multiLevelType w:val="hybridMultilevel"/>
    <w:tmpl w:val="B9381596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5252EC">
      <w:numFmt w:val="bullet"/>
      <w:lvlText w:val=""/>
      <w:lvlJc w:val="left"/>
      <w:pPr>
        <w:ind w:left="279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61B93"/>
    <w:multiLevelType w:val="hybridMultilevel"/>
    <w:tmpl w:val="2BBC31C6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5"/>
    <w:rsid w:val="00015353"/>
    <w:rsid w:val="00093901"/>
    <w:rsid w:val="00095A80"/>
    <w:rsid w:val="000F22B2"/>
    <w:rsid w:val="000F53FF"/>
    <w:rsid w:val="00105B50"/>
    <w:rsid w:val="00177447"/>
    <w:rsid w:val="001B0950"/>
    <w:rsid w:val="001F47E1"/>
    <w:rsid w:val="00207D0E"/>
    <w:rsid w:val="0024701D"/>
    <w:rsid w:val="00261547"/>
    <w:rsid w:val="00293783"/>
    <w:rsid w:val="002A1DBF"/>
    <w:rsid w:val="00300AB2"/>
    <w:rsid w:val="00314E95"/>
    <w:rsid w:val="00317010"/>
    <w:rsid w:val="00345232"/>
    <w:rsid w:val="00367D15"/>
    <w:rsid w:val="003A50CC"/>
    <w:rsid w:val="003A7A00"/>
    <w:rsid w:val="003F34C5"/>
    <w:rsid w:val="004B7007"/>
    <w:rsid w:val="00523B0B"/>
    <w:rsid w:val="00593829"/>
    <w:rsid w:val="005E4FB2"/>
    <w:rsid w:val="005E6967"/>
    <w:rsid w:val="005F29DE"/>
    <w:rsid w:val="005F65E0"/>
    <w:rsid w:val="0060548B"/>
    <w:rsid w:val="00613880"/>
    <w:rsid w:val="006153DF"/>
    <w:rsid w:val="00657A78"/>
    <w:rsid w:val="00686EBE"/>
    <w:rsid w:val="00690B00"/>
    <w:rsid w:val="006D2D41"/>
    <w:rsid w:val="006D3641"/>
    <w:rsid w:val="006E5A03"/>
    <w:rsid w:val="00782D7D"/>
    <w:rsid w:val="007A61C3"/>
    <w:rsid w:val="007F440D"/>
    <w:rsid w:val="0081103A"/>
    <w:rsid w:val="00820E7C"/>
    <w:rsid w:val="00821613"/>
    <w:rsid w:val="008238CD"/>
    <w:rsid w:val="0084222A"/>
    <w:rsid w:val="00843E24"/>
    <w:rsid w:val="00856722"/>
    <w:rsid w:val="00873327"/>
    <w:rsid w:val="00876B06"/>
    <w:rsid w:val="008A2E88"/>
    <w:rsid w:val="008C640B"/>
    <w:rsid w:val="008D0FF3"/>
    <w:rsid w:val="009702E5"/>
    <w:rsid w:val="00984D8C"/>
    <w:rsid w:val="009940D9"/>
    <w:rsid w:val="009A71C2"/>
    <w:rsid w:val="00A0465B"/>
    <w:rsid w:val="00A208C8"/>
    <w:rsid w:val="00A408A4"/>
    <w:rsid w:val="00A40AB6"/>
    <w:rsid w:val="00A5430F"/>
    <w:rsid w:val="00A75710"/>
    <w:rsid w:val="00A92CEA"/>
    <w:rsid w:val="00A9412A"/>
    <w:rsid w:val="00B2370B"/>
    <w:rsid w:val="00B35FBD"/>
    <w:rsid w:val="00BF0958"/>
    <w:rsid w:val="00C5187E"/>
    <w:rsid w:val="00C62925"/>
    <w:rsid w:val="00C64A62"/>
    <w:rsid w:val="00C70C8D"/>
    <w:rsid w:val="00C96A72"/>
    <w:rsid w:val="00C97F3C"/>
    <w:rsid w:val="00D00046"/>
    <w:rsid w:val="00D02FDE"/>
    <w:rsid w:val="00D25BA1"/>
    <w:rsid w:val="00D55734"/>
    <w:rsid w:val="00D7694B"/>
    <w:rsid w:val="00DF1D1F"/>
    <w:rsid w:val="00E3325E"/>
    <w:rsid w:val="00E44431"/>
    <w:rsid w:val="00E97BC0"/>
    <w:rsid w:val="00EA1B16"/>
    <w:rsid w:val="00EA5352"/>
    <w:rsid w:val="00ED34DE"/>
    <w:rsid w:val="00F06F3A"/>
    <w:rsid w:val="00F11DC8"/>
    <w:rsid w:val="00F204F0"/>
    <w:rsid w:val="00F26538"/>
    <w:rsid w:val="00F729EB"/>
    <w:rsid w:val="00FB6251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43C08-A8C8-4D3B-99BB-02AE803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447"/>
    <w:rPr>
      <w:rFonts w:ascii="Times New Roman" w:hAnsi="Times New Roman" w:cs="Times New Roman" w:hint="default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net.org/docs/public/SMESectionGrantApplication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etwinc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ralsEducationCoalition.org/SME-Outreach-Resources" TargetMode="External"/><Relationship Id="rId5" Type="http://schemas.openxmlformats.org/officeDocument/2006/relationships/hyperlink" Target="http://community.smenet.org/communities/community-home/?CommunityKey=e0cee077-8b92-4fbe-bb42-79e3ac710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27</cp:revision>
  <dcterms:created xsi:type="dcterms:W3CDTF">2015-07-16T21:17:00Z</dcterms:created>
  <dcterms:modified xsi:type="dcterms:W3CDTF">2015-07-17T21:42:00Z</dcterms:modified>
</cp:coreProperties>
</file>