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0271" w14:textId="68757A64" w:rsidR="001D1D1F" w:rsidRDefault="008E6704" w:rsidP="00F31FD1">
      <w:pPr>
        <w:jc w:val="center"/>
        <w:rPr>
          <w:rFonts w:ascii="Cambria" w:hAnsi="Cambria"/>
          <w:sz w:val="24"/>
          <w:szCs w:val="24"/>
        </w:rPr>
      </w:pPr>
      <w:r w:rsidRPr="008E6704">
        <w:rPr>
          <w:rFonts w:ascii="Cambria" w:hAnsi="Cambria"/>
          <w:sz w:val="24"/>
          <w:szCs w:val="24"/>
        </w:rPr>
        <w:t xml:space="preserve">Society of Mining Engineers Central Appalachian Section </w:t>
      </w:r>
      <w:r>
        <w:rPr>
          <w:rFonts w:ascii="Cambria" w:hAnsi="Cambria"/>
          <w:sz w:val="24"/>
          <w:szCs w:val="24"/>
        </w:rPr>
        <w:t>(</w:t>
      </w:r>
      <w:r w:rsidR="00475C65">
        <w:rPr>
          <w:rFonts w:ascii="Cambria" w:hAnsi="Cambria"/>
          <w:sz w:val="24"/>
          <w:szCs w:val="24"/>
        </w:rPr>
        <w:t>SME-CAS</w:t>
      </w:r>
      <w:r>
        <w:rPr>
          <w:rFonts w:ascii="Cambria" w:hAnsi="Cambria"/>
          <w:sz w:val="24"/>
          <w:szCs w:val="24"/>
        </w:rPr>
        <w:t>)</w:t>
      </w:r>
      <w:r w:rsidR="00F31FD1">
        <w:rPr>
          <w:rFonts w:ascii="Cambria" w:hAnsi="Cambria"/>
          <w:sz w:val="24"/>
          <w:szCs w:val="24"/>
        </w:rPr>
        <w:t xml:space="preserve"> 202</w:t>
      </w:r>
      <w:r w:rsidR="00223E62">
        <w:rPr>
          <w:rFonts w:ascii="Cambria" w:hAnsi="Cambria"/>
          <w:sz w:val="24"/>
          <w:szCs w:val="24"/>
        </w:rPr>
        <w:t>4</w:t>
      </w:r>
      <w:r w:rsidR="00F31FD1">
        <w:rPr>
          <w:rFonts w:ascii="Cambria" w:hAnsi="Cambria"/>
          <w:sz w:val="24"/>
          <w:szCs w:val="24"/>
        </w:rPr>
        <w:t xml:space="preserve"> </w:t>
      </w:r>
    </w:p>
    <w:p w14:paraId="6D05E5EF" w14:textId="5A1061F6" w:rsidR="00C34EF2" w:rsidRDefault="008E6704" w:rsidP="00F31FD1">
      <w:pPr>
        <w:jc w:val="center"/>
        <w:rPr>
          <w:rFonts w:ascii="Cambria" w:hAnsi="Cambria"/>
          <w:sz w:val="24"/>
          <w:szCs w:val="24"/>
        </w:rPr>
      </w:pPr>
      <w:r>
        <w:rPr>
          <w:rFonts w:ascii="Cambria" w:hAnsi="Cambria"/>
          <w:sz w:val="24"/>
          <w:szCs w:val="24"/>
        </w:rPr>
        <w:t>Speaker Schedule</w:t>
      </w:r>
    </w:p>
    <w:p w14:paraId="1652FDD5" w14:textId="77777777" w:rsidR="00F31FD1" w:rsidRDefault="00F31FD1" w:rsidP="00F31FD1">
      <w:pPr>
        <w:jc w:val="center"/>
        <w:rPr>
          <w:rFonts w:ascii="Cambria" w:hAnsi="Cambria"/>
          <w:sz w:val="24"/>
          <w:szCs w:val="24"/>
        </w:rPr>
      </w:pPr>
      <w:r>
        <w:rPr>
          <w:rFonts w:ascii="Cambria" w:hAnsi="Cambria"/>
          <w:sz w:val="24"/>
          <w:szCs w:val="24"/>
        </w:rPr>
        <w:t>Lexington, Kentucky</w:t>
      </w:r>
    </w:p>
    <w:p w14:paraId="08E09F89" w14:textId="51533067" w:rsidR="00F31FD1" w:rsidRDefault="00F31FD1" w:rsidP="00F31FD1">
      <w:pPr>
        <w:jc w:val="center"/>
        <w:rPr>
          <w:rFonts w:ascii="Cambria" w:hAnsi="Cambria"/>
          <w:sz w:val="24"/>
          <w:szCs w:val="24"/>
        </w:rPr>
      </w:pPr>
      <w:r>
        <w:rPr>
          <w:rFonts w:ascii="Cambria" w:hAnsi="Cambria"/>
          <w:sz w:val="24"/>
          <w:szCs w:val="24"/>
        </w:rPr>
        <w:t>April</w:t>
      </w:r>
      <w:r w:rsidR="007B32DB">
        <w:rPr>
          <w:rFonts w:ascii="Cambria" w:hAnsi="Cambria"/>
          <w:sz w:val="24"/>
          <w:szCs w:val="24"/>
        </w:rPr>
        <w:t>-May</w:t>
      </w:r>
      <w:r>
        <w:rPr>
          <w:rFonts w:ascii="Cambria" w:hAnsi="Cambria"/>
          <w:sz w:val="24"/>
          <w:szCs w:val="24"/>
        </w:rPr>
        <w:t xml:space="preserve"> 202</w:t>
      </w:r>
      <w:r w:rsidR="00223E62">
        <w:rPr>
          <w:rFonts w:ascii="Cambria" w:hAnsi="Cambria"/>
          <w:sz w:val="24"/>
          <w:szCs w:val="24"/>
        </w:rPr>
        <w:t>4</w:t>
      </w:r>
    </w:p>
    <w:p w14:paraId="2C55055D" w14:textId="77777777" w:rsidR="00F31FD1" w:rsidRDefault="00F31FD1" w:rsidP="00F31FD1">
      <w:pPr>
        <w:jc w:val="center"/>
        <w:rPr>
          <w:rFonts w:ascii="Cambria" w:hAnsi="Cambria"/>
          <w:sz w:val="24"/>
          <w:szCs w:val="24"/>
        </w:rPr>
      </w:pPr>
    </w:p>
    <w:p w14:paraId="54BB9C46" w14:textId="77777777" w:rsidR="00F31FD1" w:rsidRDefault="004D432F" w:rsidP="00F31FD1">
      <w:pPr>
        <w:jc w:val="center"/>
        <w:rPr>
          <w:rFonts w:ascii="Cambria" w:hAnsi="Cambria"/>
          <w:sz w:val="24"/>
          <w:szCs w:val="24"/>
        </w:rPr>
      </w:pPr>
      <w:r>
        <w:rPr>
          <w:rFonts w:ascii="Cambria" w:hAnsi="Cambria"/>
          <w:b/>
          <w:sz w:val="24"/>
          <w:szCs w:val="24"/>
        </w:rPr>
        <w:t>TECHNICAL SESSIONS</w:t>
      </w:r>
    </w:p>
    <w:p w14:paraId="3C66FAF4" w14:textId="77777777" w:rsidR="004D432F" w:rsidRDefault="004D432F" w:rsidP="00F31FD1">
      <w:pPr>
        <w:jc w:val="center"/>
        <w:rPr>
          <w:rFonts w:ascii="Cambria" w:hAnsi="Cambria"/>
          <w:sz w:val="24"/>
          <w:szCs w:val="24"/>
        </w:rPr>
      </w:pPr>
    </w:p>
    <w:p w14:paraId="6F018B3A" w14:textId="4A9D9C00" w:rsidR="0084323C" w:rsidRDefault="004D432F" w:rsidP="0084323C">
      <w:pPr>
        <w:ind w:left="2880" w:hanging="2880"/>
        <w:jc w:val="both"/>
        <w:rPr>
          <w:rFonts w:ascii="Cambria" w:hAnsi="Cambria"/>
          <w:b/>
          <w:sz w:val="24"/>
          <w:szCs w:val="24"/>
        </w:rPr>
      </w:pPr>
      <w:r>
        <w:rPr>
          <w:rFonts w:ascii="Cambria" w:hAnsi="Cambria"/>
          <w:b/>
          <w:sz w:val="24"/>
          <w:szCs w:val="24"/>
        </w:rPr>
        <w:t xml:space="preserve">Technical Session I: </w:t>
      </w:r>
      <w:r w:rsidR="006E1435">
        <w:rPr>
          <w:rFonts w:ascii="Cambria" w:hAnsi="Cambria"/>
          <w:b/>
          <w:sz w:val="24"/>
          <w:szCs w:val="24"/>
        </w:rPr>
        <w:tab/>
      </w:r>
      <w:r w:rsidR="00CB4E21">
        <w:rPr>
          <w:rFonts w:ascii="Cambria" w:hAnsi="Cambria"/>
          <w:b/>
          <w:sz w:val="24"/>
          <w:szCs w:val="24"/>
        </w:rPr>
        <w:t>Panel</w:t>
      </w:r>
      <w:r w:rsidR="00DE4CB2">
        <w:rPr>
          <w:rFonts w:ascii="Cambria" w:hAnsi="Cambria"/>
          <w:b/>
          <w:sz w:val="24"/>
          <w:szCs w:val="24"/>
        </w:rPr>
        <w:t xml:space="preserve"> Discussion – Topic Pending </w:t>
      </w:r>
      <w:r w:rsidR="00DE4CB2">
        <w:rPr>
          <w:rFonts w:ascii="Cambria" w:hAnsi="Cambria"/>
          <w:b/>
          <w:sz w:val="24"/>
          <w:szCs w:val="24"/>
        </w:rPr>
        <w:tab/>
      </w:r>
      <w:r w:rsidR="006E1435" w:rsidRPr="006E1435">
        <w:rPr>
          <w:rFonts w:ascii="Cambria" w:hAnsi="Cambria"/>
          <w:b/>
          <w:sz w:val="24"/>
          <w:szCs w:val="24"/>
        </w:rPr>
        <w:t xml:space="preserve"> </w:t>
      </w:r>
    </w:p>
    <w:p w14:paraId="55B62E18" w14:textId="632AFBA6" w:rsidR="004D432F" w:rsidRDefault="0058521D" w:rsidP="0084323C">
      <w:pPr>
        <w:ind w:left="2880"/>
        <w:jc w:val="both"/>
        <w:rPr>
          <w:rFonts w:ascii="Cambria" w:hAnsi="Cambria"/>
          <w:b/>
          <w:sz w:val="24"/>
          <w:szCs w:val="24"/>
        </w:rPr>
      </w:pPr>
      <w:r>
        <w:rPr>
          <w:rFonts w:ascii="Cambria" w:hAnsi="Cambria"/>
          <w:b/>
          <w:sz w:val="24"/>
          <w:szCs w:val="24"/>
        </w:rPr>
        <w:t>Tuesday,</w:t>
      </w:r>
      <w:r w:rsidR="00223E62">
        <w:rPr>
          <w:rFonts w:ascii="Cambria" w:hAnsi="Cambria"/>
          <w:b/>
          <w:sz w:val="24"/>
          <w:szCs w:val="24"/>
        </w:rPr>
        <w:t xml:space="preserve"> </w:t>
      </w:r>
      <w:r w:rsidR="00DE4CB2">
        <w:rPr>
          <w:rFonts w:ascii="Cambria" w:hAnsi="Cambria"/>
          <w:b/>
          <w:sz w:val="24"/>
          <w:szCs w:val="24"/>
        </w:rPr>
        <w:t>April 30</w:t>
      </w:r>
      <w:r>
        <w:rPr>
          <w:rFonts w:ascii="Cambria" w:hAnsi="Cambria"/>
          <w:b/>
          <w:sz w:val="24"/>
          <w:szCs w:val="24"/>
        </w:rPr>
        <w:t xml:space="preserve">, </w:t>
      </w:r>
      <w:proofErr w:type="gramStart"/>
      <w:r>
        <w:rPr>
          <w:rFonts w:ascii="Cambria" w:hAnsi="Cambria"/>
          <w:b/>
          <w:sz w:val="24"/>
          <w:szCs w:val="24"/>
        </w:rPr>
        <w:t>2024</w:t>
      </w:r>
      <w:proofErr w:type="gramEnd"/>
      <w:r w:rsidR="00223E62">
        <w:rPr>
          <w:rFonts w:ascii="Cambria" w:hAnsi="Cambria"/>
          <w:b/>
          <w:sz w:val="24"/>
          <w:szCs w:val="24"/>
        </w:rPr>
        <w:t xml:space="preserve">               </w:t>
      </w:r>
      <w:r w:rsidR="004D432F">
        <w:rPr>
          <w:rFonts w:ascii="Cambria" w:hAnsi="Cambria"/>
          <w:b/>
          <w:sz w:val="24"/>
          <w:szCs w:val="24"/>
        </w:rPr>
        <w:t xml:space="preserve"> </w:t>
      </w:r>
      <w:r w:rsidR="006E1435">
        <w:rPr>
          <w:rFonts w:ascii="Cambria" w:hAnsi="Cambria"/>
          <w:b/>
          <w:sz w:val="24"/>
          <w:szCs w:val="24"/>
        </w:rPr>
        <w:tab/>
      </w:r>
      <w:r w:rsidR="006E1435">
        <w:rPr>
          <w:rFonts w:ascii="Cambria" w:hAnsi="Cambria"/>
          <w:b/>
          <w:sz w:val="24"/>
          <w:szCs w:val="24"/>
        </w:rPr>
        <w:tab/>
      </w:r>
      <w:r w:rsidR="006E1435">
        <w:rPr>
          <w:rFonts w:ascii="Cambria" w:hAnsi="Cambria"/>
          <w:b/>
          <w:sz w:val="24"/>
          <w:szCs w:val="24"/>
        </w:rPr>
        <w:tab/>
      </w:r>
      <w:r w:rsidR="006E1435">
        <w:rPr>
          <w:rFonts w:ascii="Cambria" w:hAnsi="Cambria"/>
          <w:b/>
          <w:sz w:val="24"/>
          <w:szCs w:val="24"/>
        </w:rPr>
        <w:tab/>
      </w:r>
      <w:r w:rsidR="006E1435">
        <w:rPr>
          <w:rFonts w:ascii="Cambria" w:hAnsi="Cambria"/>
          <w:b/>
          <w:sz w:val="24"/>
          <w:szCs w:val="24"/>
        </w:rPr>
        <w:tab/>
      </w:r>
      <w:r w:rsidR="00D37A8E">
        <w:rPr>
          <w:rFonts w:ascii="Cambria" w:hAnsi="Cambria"/>
          <w:b/>
          <w:sz w:val="24"/>
          <w:szCs w:val="24"/>
        </w:rPr>
        <w:t xml:space="preserve">          </w:t>
      </w:r>
      <w:r w:rsidR="004D432F">
        <w:rPr>
          <w:rFonts w:ascii="Cambria" w:hAnsi="Cambria"/>
          <w:b/>
          <w:sz w:val="24"/>
          <w:szCs w:val="24"/>
        </w:rPr>
        <w:t>2:00 – 4:00 PM</w:t>
      </w:r>
    </w:p>
    <w:p w14:paraId="211149FD" w14:textId="77777777" w:rsidR="0084323C" w:rsidRDefault="0084323C" w:rsidP="006E1435">
      <w:pPr>
        <w:jc w:val="both"/>
        <w:rPr>
          <w:rFonts w:ascii="Cambria" w:hAnsi="Cambria"/>
          <w:b/>
          <w:sz w:val="24"/>
          <w:szCs w:val="24"/>
        </w:rPr>
      </w:pPr>
    </w:p>
    <w:p w14:paraId="56F40FA6" w14:textId="77777777" w:rsidR="0084323C" w:rsidRDefault="0084323C" w:rsidP="006E1435">
      <w:pPr>
        <w:jc w:val="both"/>
        <w:rPr>
          <w:rFonts w:ascii="Cambria" w:hAnsi="Cambria"/>
          <w:b/>
          <w:sz w:val="24"/>
          <w:szCs w:val="24"/>
        </w:rPr>
      </w:pPr>
    </w:p>
    <w:p w14:paraId="50E6B354" w14:textId="3549C18A" w:rsidR="0084323C" w:rsidRDefault="0084323C" w:rsidP="0084323C">
      <w:pPr>
        <w:ind w:left="2880" w:hanging="2880"/>
        <w:jc w:val="both"/>
        <w:rPr>
          <w:rFonts w:ascii="Cambria" w:hAnsi="Cambria"/>
          <w:b/>
          <w:sz w:val="24"/>
          <w:szCs w:val="24"/>
        </w:rPr>
      </w:pPr>
      <w:r w:rsidRPr="006E1435">
        <w:rPr>
          <w:rFonts w:ascii="Cambria" w:hAnsi="Cambria"/>
          <w:b/>
          <w:sz w:val="24"/>
          <w:szCs w:val="24"/>
        </w:rPr>
        <w:t>Technical Session I</w:t>
      </w:r>
      <w:r>
        <w:rPr>
          <w:rFonts w:ascii="Cambria" w:hAnsi="Cambria"/>
          <w:b/>
          <w:sz w:val="24"/>
          <w:szCs w:val="24"/>
        </w:rPr>
        <w:t>I</w:t>
      </w:r>
      <w:r w:rsidRPr="006E1435">
        <w:rPr>
          <w:rFonts w:ascii="Cambria" w:hAnsi="Cambria"/>
          <w:b/>
          <w:sz w:val="24"/>
          <w:szCs w:val="24"/>
        </w:rPr>
        <w:t xml:space="preserve">: </w:t>
      </w:r>
      <w:r w:rsidRPr="006E1435">
        <w:rPr>
          <w:rFonts w:ascii="Cambria" w:hAnsi="Cambria"/>
          <w:b/>
          <w:sz w:val="24"/>
          <w:szCs w:val="24"/>
        </w:rPr>
        <w:tab/>
      </w:r>
      <w:r>
        <w:rPr>
          <w:rFonts w:ascii="Cambria" w:hAnsi="Cambria"/>
          <w:b/>
          <w:sz w:val="24"/>
          <w:szCs w:val="24"/>
        </w:rPr>
        <w:t xml:space="preserve">Geotechnical and Safety-Related Topics </w:t>
      </w:r>
      <w:r w:rsidR="00086247">
        <w:rPr>
          <w:rFonts w:ascii="Cambria" w:hAnsi="Cambria"/>
          <w:b/>
          <w:sz w:val="24"/>
          <w:szCs w:val="24"/>
        </w:rPr>
        <w:t>in</w:t>
      </w:r>
      <w:r>
        <w:rPr>
          <w:rFonts w:ascii="Cambria" w:hAnsi="Cambria"/>
          <w:b/>
          <w:sz w:val="24"/>
          <w:szCs w:val="24"/>
        </w:rPr>
        <w:t xml:space="preserve"> </w:t>
      </w:r>
      <w:r w:rsidR="00C974BA">
        <w:rPr>
          <w:rFonts w:ascii="Cambria" w:hAnsi="Cambria"/>
          <w:b/>
          <w:sz w:val="24"/>
          <w:szCs w:val="24"/>
        </w:rPr>
        <w:t>Mining</w:t>
      </w:r>
      <w:r>
        <w:rPr>
          <w:rFonts w:ascii="Cambria" w:hAnsi="Cambria"/>
          <w:b/>
          <w:sz w:val="24"/>
          <w:szCs w:val="24"/>
        </w:rPr>
        <w:t xml:space="preserve">  </w:t>
      </w:r>
      <w:r>
        <w:rPr>
          <w:rFonts w:ascii="Cambria" w:hAnsi="Cambria"/>
          <w:b/>
          <w:sz w:val="24"/>
          <w:szCs w:val="24"/>
        </w:rPr>
        <w:tab/>
      </w:r>
      <w:r w:rsidRPr="006E1435">
        <w:rPr>
          <w:rFonts w:ascii="Cambria" w:hAnsi="Cambria"/>
          <w:b/>
          <w:sz w:val="24"/>
          <w:szCs w:val="24"/>
        </w:rPr>
        <w:t xml:space="preserve"> </w:t>
      </w:r>
      <w:r w:rsidRPr="008E2334">
        <w:rPr>
          <w:rFonts w:ascii="Cambria" w:hAnsi="Cambria"/>
          <w:b/>
          <w:color w:val="FF0000"/>
          <w:sz w:val="24"/>
          <w:szCs w:val="24"/>
        </w:rPr>
        <w:t xml:space="preserve">                  </w:t>
      </w:r>
      <w:r>
        <w:rPr>
          <w:rFonts w:ascii="Cambria" w:hAnsi="Cambria"/>
          <w:b/>
          <w:color w:val="FF0000"/>
          <w:sz w:val="24"/>
          <w:szCs w:val="24"/>
        </w:rPr>
        <w:t xml:space="preserve"> </w:t>
      </w:r>
      <w:r w:rsidRPr="008E2334">
        <w:rPr>
          <w:rFonts w:ascii="Cambria" w:hAnsi="Cambria"/>
          <w:b/>
          <w:color w:val="FF0000"/>
          <w:sz w:val="24"/>
          <w:szCs w:val="24"/>
        </w:rPr>
        <w:t xml:space="preserve">      </w:t>
      </w:r>
      <w:r>
        <w:rPr>
          <w:rFonts w:ascii="Cambria" w:hAnsi="Cambria"/>
          <w:b/>
          <w:sz w:val="24"/>
          <w:szCs w:val="24"/>
        </w:rPr>
        <w:tab/>
      </w:r>
    </w:p>
    <w:p w14:paraId="04FE4D66" w14:textId="52F30A80" w:rsidR="0084323C" w:rsidRDefault="0084323C" w:rsidP="0084323C">
      <w:pPr>
        <w:ind w:left="2880"/>
        <w:jc w:val="both"/>
        <w:rPr>
          <w:rFonts w:ascii="Cambria" w:hAnsi="Cambria"/>
          <w:b/>
          <w:sz w:val="24"/>
          <w:szCs w:val="24"/>
        </w:rPr>
      </w:pPr>
      <w:r>
        <w:rPr>
          <w:rFonts w:ascii="Cambria" w:hAnsi="Cambria"/>
          <w:b/>
          <w:sz w:val="24"/>
          <w:szCs w:val="24"/>
        </w:rPr>
        <w:t>Wednesday</w:t>
      </w:r>
      <w:r w:rsidRPr="006E1435">
        <w:rPr>
          <w:rFonts w:ascii="Cambria" w:hAnsi="Cambria"/>
          <w:b/>
          <w:sz w:val="24"/>
          <w:szCs w:val="24"/>
        </w:rPr>
        <w:t xml:space="preserve">, </w:t>
      </w:r>
      <w:r>
        <w:rPr>
          <w:rFonts w:ascii="Cambria" w:hAnsi="Cambria"/>
          <w:b/>
          <w:sz w:val="24"/>
          <w:szCs w:val="24"/>
        </w:rPr>
        <w:t>May</w:t>
      </w:r>
      <w:r w:rsidRPr="006E1435">
        <w:rPr>
          <w:rFonts w:ascii="Cambria" w:hAnsi="Cambria"/>
          <w:b/>
          <w:sz w:val="24"/>
          <w:szCs w:val="24"/>
        </w:rPr>
        <w:t xml:space="preserve"> </w:t>
      </w:r>
      <w:r>
        <w:rPr>
          <w:rFonts w:ascii="Cambria" w:hAnsi="Cambria"/>
          <w:b/>
          <w:sz w:val="24"/>
          <w:szCs w:val="24"/>
        </w:rPr>
        <w:t xml:space="preserve">1, 2024,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14:paraId="650CD693" w14:textId="6FE6D174" w:rsidR="0084323C" w:rsidRDefault="0084323C" w:rsidP="0084323C">
      <w:pPr>
        <w:ind w:left="2880"/>
        <w:jc w:val="both"/>
        <w:rPr>
          <w:rFonts w:ascii="Cambria" w:hAnsi="Cambria"/>
          <w:b/>
          <w:sz w:val="24"/>
          <w:szCs w:val="24"/>
        </w:rPr>
      </w:pPr>
      <w:r>
        <w:rPr>
          <w:rFonts w:ascii="Cambria" w:hAnsi="Cambria"/>
          <w:b/>
          <w:sz w:val="24"/>
          <w:szCs w:val="24"/>
        </w:rPr>
        <w:t>9</w:t>
      </w:r>
      <w:r w:rsidRPr="006E1435">
        <w:rPr>
          <w:rFonts w:ascii="Cambria" w:hAnsi="Cambria"/>
          <w:b/>
          <w:sz w:val="24"/>
          <w:szCs w:val="24"/>
        </w:rPr>
        <w:t xml:space="preserve">:00 – </w:t>
      </w:r>
      <w:r>
        <w:rPr>
          <w:rFonts w:ascii="Cambria" w:hAnsi="Cambria"/>
          <w:b/>
          <w:sz w:val="24"/>
          <w:szCs w:val="24"/>
        </w:rPr>
        <w:t>11</w:t>
      </w:r>
      <w:r w:rsidRPr="006E1435">
        <w:rPr>
          <w:rFonts w:ascii="Cambria" w:hAnsi="Cambria"/>
          <w:b/>
          <w:sz w:val="24"/>
          <w:szCs w:val="24"/>
        </w:rPr>
        <w:t xml:space="preserve">:00 </w:t>
      </w:r>
      <w:r>
        <w:rPr>
          <w:rFonts w:ascii="Cambria" w:hAnsi="Cambria"/>
          <w:b/>
          <w:sz w:val="24"/>
          <w:szCs w:val="24"/>
        </w:rPr>
        <w:t>A</w:t>
      </w:r>
      <w:r w:rsidRPr="006E1435">
        <w:rPr>
          <w:rFonts w:ascii="Cambria" w:hAnsi="Cambria"/>
          <w:b/>
          <w:sz w:val="24"/>
          <w:szCs w:val="24"/>
        </w:rPr>
        <w:t>M</w:t>
      </w:r>
    </w:p>
    <w:p w14:paraId="6C64D255" w14:textId="77777777" w:rsidR="0084323C" w:rsidRDefault="0084323C" w:rsidP="0084323C">
      <w:pPr>
        <w:jc w:val="both"/>
        <w:rPr>
          <w:rFonts w:ascii="Cambria" w:hAnsi="Cambria"/>
          <w:sz w:val="24"/>
          <w:szCs w:val="24"/>
        </w:rPr>
      </w:pPr>
      <w:r w:rsidRPr="00FF4F4E">
        <w:rPr>
          <w:rFonts w:ascii="Cambria" w:hAnsi="Cambria"/>
          <w:b/>
          <w:sz w:val="24"/>
          <w:szCs w:val="24"/>
        </w:rPr>
        <w:t xml:space="preserve">Presentation </w:t>
      </w:r>
      <w:r>
        <w:rPr>
          <w:rFonts w:ascii="Cambria" w:hAnsi="Cambria"/>
          <w:b/>
          <w:sz w:val="24"/>
          <w:szCs w:val="24"/>
        </w:rPr>
        <w:t>2.1</w:t>
      </w:r>
    </w:p>
    <w:p w14:paraId="72E5F71E" w14:textId="6AD1C798" w:rsidR="0084323C" w:rsidRPr="00AC5543" w:rsidRDefault="0084323C" w:rsidP="0084323C">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53125E" w:rsidRPr="0053125E">
        <w:rPr>
          <w:rFonts w:ascii="Cambria" w:hAnsi="Cambria"/>
          <w:sz w:val="24"/>
          <w:szCs w:val="24"/>
        </w:rPr>
        <w:t>Geologic Assessment Tools – Simple but Effective</w:t>
      </w:r>
    </w:p>
    <w:p w14:paraId="7B463DFE" w14:textId="6905ACAB" w:rsidR="0084323C" w:rsidRDefault="0084323C" w:rsidP="0084323C">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53125E">
        <w:rPr>
          <w:rFonts w:ascii="Cambria" w:hAnsi="Cambria"/>
          <w:sz w:val="24"/>
          <w:szCs w:val="24"/>
        </w:rPr>
        <w:t>Joe Wickline</w:t>
      </w:r>
    </w:p>
    <w:p w14:paraId="50C54277" w14:textId="00599656" w:rsidR="0084323C" w:rsidRDefault="0084323C" w:rsidP="0084323C">
      <w:pPr>
        <w:ind w:left="2160" w:hanging="1800"/>
        <w:jc w:val="both"/>
        <w:rPr>
          <w:rFonts w:ascii="Cambria" w:hAnsi="Cambria"/>
          <w:sz w:val="24"/>
          <w:szCs w:val="24"/>
        </w:rPr>
      </w:pPr>
      <w:r>
        <w:rPr>
          <w:rFonts w:ascii="Cambria" w:hAnsi="Cambria"/>
          <w:sz w:val="24"/>
          <w:szCs w:val="24"/>
        </w:rPr>
        <w:tab/>
      </w:r>
      <w:r w:rsidR="0053125E">
        <w:rPr>
          <w:rFonts w:ascii="Cambria" w:hAnsi="Cambria"/>
          <w:sz w:val="24"/>
          <w:szCs w:val="24"/>
        </w:rPr>
        <w:t>Senior Engineer</w:t>
      </w:r>
    </w:p>
    <w:p w14:paraId="3A93BF8C" w14:textId="210BFCBF" w:rsidR="0084323C" w:rsidRDefault="0084323C" w:rsidP="0084323C">
      <w:pPr>
        <w:ind w:left="2160" w:hanging="1800"/>
        <w:jc w:val="both"/>
        <w:rPr>
          <w:rFonts w:ascii="Cambria" w:hAnsi="Cambria"/>
          <w:sz w:val="24"/>
          <w:szCs w:val="24"/>
        </w:rPr>
      </w:pPr>
      <w:r>
        <w:rPr>
          <w:rFonts w:ascii="Cambria" w:hAnsi="Cambria"/>
          <w:sz w:val="24"/>
          <w:szCs w:val="24"/>
        </w:rPr>
        <w:tab/>
      </w:r>
      <w:r w:rsidR="0053125E">
        <w:rPr>
          <w:rFonts w:ascii="Cambria" w:hAnsi="Cambria"/>
          <w:sz w:val="24"/>
          <w:szCs w:val="24"/>
        </w:rPr>
        <w:t>Arch Resources, Inc. – Leer South</w:t>
      </w:r>
    </w:p>
    <w:p w14:paraId="52C2CADD" w14:textId="737788DF" w:rsidR="0053125E" w:rsidRPr="00500498" w:rsidRDefault="0084323C" w:rsidP="00500498">
      <w:pPr>
        <w:ind w:left="2160" w:hanging="1800"/>
        <w:rPr>
          <w:rFonts w:ascii="Cambria" w:hAnsi="Cambria"/>
          <w:sz w:val="24"/>
          <w:szCs w:val="24"/>
        </w:rPr>
      </w:pPr>
      <w:r w:rsidRPr="00AC5543">
        <w:rPr>
          <w:rFonts w:ascii="Cambria" w:hAnsi="Cambria"/>
          <w:sz w:val="24"/>
          <w:szCs w:val="24"/>
        </w:rPr>
        <w:t>Abstract:</w:t>
      </w:r>
      <w:r>
        <w:rPr>
          <w:rFonts w:ascii="Cambria" w:hAnsi="Cambria"/>
          <w:sz w:val="24"/>
          <w:szCs w:val="24"/>
        </w:rPr>
        <w:t xml:space="preserve"> </w:t>
      </w:r>
      <w:r w:rsidR="00500498">
        <w:rPr>
          <w:rFonts w:ascii="Cambria" w:hAnsi="Cambria"/>
          <w:sz w:val="24"/>
          <w:szCs w:val="24"/>
        </w:rPr>
        <w:tab/>
      </w:r>
      <w:r w:rsidR="0053125E" w:rsidRPr="00500498">
        <w:rPr>
          <w:rFonts w:ascii="Cambria" w:hAnsi="Cambria"/>
          <w:sz w:val="24"/>
          <w:szCs w:val="24"/>
        </w:rPr>
        <w:t xml:space="preserve">Implementing simple but effective assessment tools can strengthen your understanding of complex geologic challenges faced in many operations.  </w:t>
      </w:r>
    </w:p>
    <w:p w14:paraId="15ED66F1" w14:textId="12753BEA" w:rsidR="0053125E" w:rsidRPr="00500498" w:rsidRDefault="0053125E" w:rsidP="0053125E">
      <w:pPr>
        <w:pStyle w:val="ListParagraph"/>
        <w:numPr>
          <w:ilvl w:val="0"/>
          <w:numId w:val="3"/>
        </w:numPr>
        <w:spacing w:after="0" w:line="240" w:lineRule="auto"/>
        <w:contextualSpacing w:val="0"/>
        <w:rPr>
          <w:rFonts w:ascii="Cambria" w:hAnsi="Cambria"/>
          <w:sz w:val="24"/>
          <w:szCs w:val="24"/>
        </w:rPr>
      </w:pPr>
      <w:r w:rsidRPr="00500498">
        <w:rPr>
          <w:rFonts w:ascii="Cambria" w:hAnsi="Cambria"/>
          <w:sz w:val="24"/>
          <w:szCs w:val="24"/>
        </w:rPr>
        <w:t>Implementing operational constraints in geotechnical mapping</w:t>
      </w:r>
      <w:r w:rsidR="00966B31">
        <w:rPr>
          <w:rFonts w:ascii="Cambria" w:hAnsi="Cambria"/>
          <w:sz w:val="24"/>
          <w:szCs w:val="24"/>
        </w:rPr>
        <w:t>:</w:t>
      </w:r>
    </w:p>
    <w:p w14:paraId="4F92D92E" w14:textId="77777777" w:rsidR="0053125E" w:rsidRPr="00500498" w:rsidRDefault="0053125E" w:rsidP="0053125E">
      <w:pPr>
        <w:pStyle w:val="ListParagraph"/>
        <w:numPr>
          <w:ilvl w:val="1"/>
          <w:numId w:val="3"/>
        </w:numPr>
        <w:spacing w:after="0" w:line="240" w:lineRule="auto"/>
        <w:contextualSpacing w:val="0"/>
        <w:rPr>
          <w:rFonts w:ascii="Cambria" w:hAnsi="Cambria"/>
          <w:sz w:val="24"/>
          <w:szCs w:val="24"/>
        </w:rPr>
      </w:pPr>
      <w:r w:rsidRPr="00500498">
        <w:rPr>
          <w:rFonts w:ascii="Cambria" w:hAnsi="Cambria"/>
          <w:sz w:val="24"/>
          <w:szCs w:val="24"/>
        </w:rPr>
        <w:t>Minimum height requirements</w:t>
      </w:r>
    </w:p>
    <w:p w14:paraId="4FA2AB4D" w14:textId="77777777" w:rsidR="0053125E" w:rsidRPr="00500498" w:rsidRDefault="0053125E" w:rsidP="0053125E">
      <w:pPr>
        <w:pStyle w:val="ListParagraph"/>
        <w:numPr>
          <w:ilvl w:val="1"/>
          <w:numId w:val="3"/>
        </w:numPr>
        <w:spacing w:after="0" w:line="240" w:lineRule="auto"/>
        <w:contextualSpacing w:val="0"/>
        <w:rPr>
          <w:rFonts w:ascii="Cambria" w:hAnsi="Cambria"/>
          <w:sz w:val="24"/>
          <w:szCs w:val="24"/>
        </w:rPr>
      </w:pPr>
      <w:r w:rsidRPr="00500498">
        <w:rPr>
          <w:rFonts w:ascii="Cambria" w:hAnsi="Cambria"/>
          <w:sz w:val="24"/>
          <w:szCs w:val="24"/>
        </w:rPr>
        <w:t xml:space="preserve">Ventilation </w:t>
      </w:r>
    </w:p>
    <w:p w14:paraId="2E9290E6" w14:textId="77777777" w:rsidR="0053125E" w:rsidRPr="00500498" w:rsidRDefault="0053125E" w:rsidP="0053125E">
      <w:pPr>
        <w:pStyle w:val="ListParagraph"/>
        <w:numPr>
          <w:ilvl w:val="1"/>
          <w:numId w:val="3"/>
        </w:numPr>
        <w:spacing w:after="0" w:line="240" w:lineRule="auto"/>
        <w:contextualSpacing w:val="0"/>
        <w:rPr>
          <w:rFonts w:ascii="Cambria" w:hAnsi="Cambria"/>
          <w:sz w:val="24"/>
          <w:szCs w:val="24"/>
        </w:rPr>
      </w:pPr>
      <w:r w:rsidRPr="00500498">
        <w:rPr>
          <w:rFonts w:ascii="Cambria" w:hAnsi="Cambria"/>
          <w:sz w:val="24"/>
          <w:szCs w:val="24"/>
        </w:rPr>
        <w:t>Equipment limitations</w:t>
      </w:r>
    </w:p>
    <w:p w14:paraId="47CD9EEC" w14:textId="77777777" w:rsidR="0053125E" w:rsidRPr="00500498" w:rsidRDefault="0053125E" w:rsidP="0053125E">
      <w:pPr>
        <w:pStyle w:val="ListParagraph"/>
        <w:numPr>
          <w:ilvl w:val="1"/>
          <w:numId w:val="3"/>
        </w:numPr>
        <w:spacing w:after="0" w:line="240" w:lineRule="auto"/>
        <w:contextualSpacing w:val="0"/>
        <w:rPr>
          <w:rFonts w:ascii="Cambria" w:hAnsi="Cambria"/>
          <w:sz w:val="24"/>
          <w:szCs w:val="24"/>
        </w:rPr>
      </w:pPr>
      <w:r w:rsidRPr="00500498">
        <w:rPr>
          <w:rFonts w:ascii="Cambria" w:hAnsi="Cambria"/>
          <w:sz w:val="24"/>
          <w:szCs w:val="24"/>
        </w:rPr>
        <w:t>Resource Access</w:t>
      </w:r>
    </w:p>
    <w:p w14:paraId="365695A2" w14:textId="77777777" w:rsidR="0053125E" w:rsidRPr="00500498" w:rsidRDefault="0053125E" w:rsidP="0053125E">
      <w:pPr>
        <w:pStyle w:val="ListParagraph"/>
        <w:numPr>
          <w:ilvl w:val="0"/>
          <w:numId w:val="3"/>
        </w:numPr>
        <w:spacing w:after="0" w:line="240" w:lineRule="auto"/>
        <w:contextualSpacing w:val="0"/>
        <w:rPr>
          <w:rFonts w:ascii="Cambria" w:hAnsi="Cambria"/>
          <w:sz w:val="24"/>
          <w:szCs w:val="24"/>
        </w:rPr>
      </w:pPr>
      <w:r w:rsidRPr="00500498">
        <w:rPr>
          <w:rFonts w:ascii="Cambria" w:hAnsi="Cambria"/>
          <w:sz w:val="24"/>
          <w:szCs w:val="24"/>
        </w:rPr>
        <w:t>Roof Scoping</w:t>
      </w:r>
    </w:p>
    <w:p w14:paraId="32B72FC9" w14:textId="77777777" w:rsidR="0053125E" w:rsidRPr="00500498" w:rsidRDefault="0053125E" w:rsidP="0053125E">
      <w:pPr>
        <w:pStyle w:val="ListParagraph"/>
        <w:numPr>
          <w:ilvl w:val="0"/>
          <w:numId w:val="3"/>
        </w:numPr>
        <w:spacing w:after="0" w:line="240" w:lineRule="auto"/>
        <w:contextualSpacing w:val="0"/>
        <w:rPr>
          <w:rFonts w:ascii="Cambria" w:hAnsi="Cambria"/>
          <w:sz w:val="24"/>
          <w:szCs w:val="24"/>
        </w:rPr>
      </w:pPr>
      <w:r w:rsidRPr="00500498">
        <w:rPr>
          <w:rFonts w:ascii="Cambria" w:hAnsi="Cambria"/>
          <w:sz w:val="24"/>
          <w:szCs w:val="24"/>
        </w:rPr>
        <w:t>In-Mine hazard mapping</w:t>
      </w:r>
    </w:p>
    <w:p w14:paraId="38B0F3E2" w14:textId="77777777" w:rsidR="0053125E" w:rsidRPr="00500498" w:rsidRDefault="0053125E" w:rsidP="0053125E">
      <w:pPr>
        <w:pStyle w:val="ListParagraph"/>
        <w:numPr>
          <w:ilvl w:val="0"/>
          <w:numId w:val="3"/>
        </w:numPr>
        <w:spacing w:after="0" w:line="240" w:lineRule="auto"/>
        <w:contextualSpacing w:val="0"/>
        <w:rPr>
          <w:rFonts w:ascii="Cambria" w:hAnsi="Cambria"/>
          <w:sz w:val="24"/>
          <w:szCs w:val="24"/>
        </w:rPr>
      </w:pPr>
      <w:r w:rsidRPr="00500498">
        <w:rPr>
          <w:rFonts w:ascii="Cambria" w:hAnsi="Cambria"/>
          <w:sz w:val="24"/>
          <w:szCs w:val="24"/>
        </w:rPr>
        <w:t>Adverse roof identification</w:t>
      </w:r>
    </w:p>
    <w:p w14:paraId="7788F1FA" w14:textId="77777777" w:rsidR="0053125E" w:rsidRPr="00500498" w:rsidRDefault="0053125E" w:rsidP="0053125E">
      <w:pPr>
        <w:pStyle w:val="ListParagraph"/>
        <w:numPr>
          <w:ilvl w:val="0"/>
          <w:numId w:val="3"/>
        </w:numPr>
        <w:spacing w:after="0" w:line="240" w:lineRule="auto"/>
        <w:contextualSpacing w:val="0"/>
        <w:rPr>
          <w:rFonts w:ascii="Cambria" w:hAnsi="Cambria"/>
          <w:sz w:val="24"/>
          <w:szCs w:val="24"/>
        </w:rPr>
      </w:pPr>
      <w:r w:rsidRPr="00500498">
        <w:rPr>
          <w:rFonts w:ascii="Cambria" w:hAnsi="Cambria"/>
          <w:sz w:val="24"/>
          <w:szCs w:val="24"/>
        </w:rPr>
        <w:lastRenderedPageBreak/>
        <w:t>Longwall retreat mining assessments</w:t>
      </w:r>
    </w:p>
    <w:p w14:paraId="5128426A" w14:textId="5BB7EB98" w:rsidR="0084323C" w:rsidRDefault="0084323C" w:rsidP="0084323C">
      <w:pPr>
        <w:ind w:left="2160" w:hanging="1800"/>
        <w:jc w:val="both"/>
        <w:rPr>
          <w:rFonts w:ascii="Cambria" w:hAnsi="Cambria"/>
          <w:sz w:val="24"/>
          <w:szCs w:val="24"/>
        </w:rPr>
      </w:pPr>
    </w:p>
    <w:p w14:paraId="1088AD35" w14:textId="77777777" w:rsidR="0084323C" w:rsidRDefault="0084323C" w:rsidP="0084323C">
      <w:pPr>
        <w:jc w:val="both"/>
        <w:rPr>
          <w:rFonts w:ascii="Cambria" w:hAnsi="Cambria"/>
          <w:sz w:val="24"/>
          <w:szCs w:val="24"/>
        </w:rPr>
      </w:pPr>
      <w:r w:rsidRPr="00FF4F4E">
        <w:rPr>
          <w:rFonts w:ascii="Cambria" w:hAnsi="Cambria"/>
          <w:b/>
          <w:sz w:val="24"/>
          <w:szCs w:val="24"/>
        </w:rPr>
        <w:t xml:space="preserve">Presentation </w:t>
      </w:r>
      <w:r>
        <w:rPr>
          <w:rFonts w:ascii="Cambria" w:hAnsi="Cambria"/>
          <w:b/>
          <w:sz w:val="24"/>
          <w:szCs w:val="24"/>
        </w:rPr>
        <w:t>2.2</w:t>
      </w:r>
    </w:p>
    <w:p w14:paraId="5B813227" w14:textId="53365D29" w:rsidR="00E171D6" w:rsidRPr="00500498" w:rsidRDefault="0084323C" w:rsidP="00E171D6">
      <w:pPr>
        <w:ind w:left="2160" w:hanging="1800"/>
        <w:rPr>
          <w:rFonts w:ascii="Cambria" w:hAnsi="Cambria"/>
          <w:sz w:val="24"/>
          <w:szCs w:val="24"/>
        </w:rPr>
      </w:pPr>
      <w:r w:rsidRPr="00AC5543">
        <w:rPr>
          <w:rFonts w:ascii="Cambria" w:hAnsi="Cambria"/>
          <w:sz w:val="24"/>
          <w:szCs w:val="24"/>
        </w:rPr>
        <w:t>Title:</w:t>
      </w:r>
      <w:r w:rsidR="00E171D6">
        <w:rPr>
          <w:rFonts w:ascii="Cambria" w:hAnsi="Cambria"/>
          <w:sz w:val="24"/>
          <w:szCs w:val="24"/>
        </w:rPr>
        <w:t xml:space="preserve"> </w:t>
      </w:r>
      <w:r w:rsidR="00E171D6">
        <w:rPr>
          <w:rFonts w:ascii="Cambria" w:hAnsi="Cambria"/>
          <w:sz w:val="24"/>
          <w:szCs w:val="24"/>
        </w:rPr>
        <w:tab/>
      </w:r>
      <w:r w:rsidR="00E171D6" w:rsidRPr="00500498">
        <w:rPr>
          <w:rFonts w:ascii="Cambria" w:hAnsi="Cambria"/>
          <w:sz w:val="24"/>
          <w:szCs w:val="24"/>
        </w:rPr>
        <w:t>Improving Operator Safety: Advanced Analytics for High Energy Loading Impacts</w:t>
      </w:r>
    </w:p>
    <w:p w14:paraId="7BA3F717" w14:textId="07F1880F" w:rsidR="0084323C" w:rsidRDefault="0084323C" w:rsidP="0084323C">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E171D6">
        <w:rPr>
          <w:rFonts w:ascii="Cambria" w:hAnsi="Cambria"/>
          <w:sz w:val="24"/>
          <w:szCs w:val="24"/>
        </w:rPr>
        <w:t>Michael Redford and Stephen Redford</w:t>
      </w:r>
    </w:p>
    <w:p w14:paraId="4848597D" w14:textId="2923FC69" w:rsidR="0084323C" w:rsidRDefault="0084323C" w:rsidP="0084323C">
      <w:pPr>
        <w:ind w:left="2160" w:hanging="1800"/>
        <w:jc w:val="both"/>
        <w:rPr>
          <w:rFonts w:ascii="Cambria" w:hAnsi="Cambria"/>
          <w:sz w:val="24"/>
          <w:szCs w:val="24"/>
        </w:rPr>
      </w:pPr>
      <w:r>
        <w:rPr>
          <w:rFonts w:ascii="Cambria" w:hAnsi="Cambria"/>
          <w:sz w:val="24"/>
          <w:szCs w:val="24"/>
        </w:rPr>
        <w:tab/>
      </w:r>
      <w:r w:rsidR="00E171D6">
        <w:rPr>
          <w:rFonts w:ascii="Cambria" w:hAnsi="Cambria"/>
          <w:sz w:val="24"/>
          <w:szCs w:val="24"/>
        </w:rPr>
        <w:t>Matrix Analytics Group</w:t>
      </w:r>
    </w:p>
    <w:p w14:paraId="6684225C" w14:textId="330EF55B" w:rsidR="00E171D6" w:rsidRPr="00500498" w:rsidRDefault="0084323C" w:rsidP="00E171D6">
      <w:pPr>
        <w:ind w:left="2160" w:hanging="1800"/>
        <w:jc w:val="both"/>
        <w:rPr>
          <w:rFonts w:ascii="Cambria" w:hAnsi="Cambria"/>
          <w:sz w:val="24"/>
          <w:szCs w:val="24"/>
        </w:rPr>
      </w:pPr>
      <w:r w:rsidRPr="00AC5543">
        <w:rPr>
          <w:rFonts w:ascii="Cambria" w:hAnsi="Cambria"/>
          <w:sz w:val="24"/>
          <w:szCs w:val="24"/>
        </w:rPr>
        <w:t>Abstract:</w:t>
      </w:r>
      <w:r>
        <w:rPr>
          <w:rFonts w:ascii="Cambria" w:hAnsi="Cambria"/>
          <w:sz w:val="24"/>
          <w:szCs w:val="24"/>
        </w:rPr>
        <w:t xml:space="preserve">   </w:t>
      </w:r>
      <w:r>
        <w:rPr>
          <w:rFonts w:ascii="Cambria" w:hAnsi="Cambria"/>
          <w:sz w:val="24"/>
          <w:szCs w:val="24"/>
        </w:rPr>
        <w:tab/>
      </w:r>
      <w:r w:rsidRPr="003B196D">
        <w:rPr>
          <w:rFonts w:ascii="Cambria" w:hAnsi="Cambria"/>
          <w:sz w:val="24"/>
          <w:szCs w:val="24"/>
        </w:rPr>
        <w:t>The</w:t>
      </w:r>
      <w:r w:rsidR="00E171D6">
        <w:rPr>
          <w:rFonts w:ascii="Cambria" w:hAnsi="Cambria"/>
          <w:sz w:val="24"/>
          <w:szCs w:val="24"/>
        </w:rPr>
        <w:t xml:space="preserve"> </w:t>
      </w:r>
      <w:r w:rsidR="00E171D6" w:rsidRPr="00500498">
        <w:rPr>
          <w:rFonts w:ascii="Cambria" w:hAnsi="Cambria"/>
          <w:sz w:val="24"/>
          <w:szCs w:val="24"/>
        </w:rPr>
        <w:t xml:space="preserve">long-term effects of repeated whole-body vibration (WBV) and high energy mechanical vibration and shock, during the operation of surface haul trucks, have not been extensively documented despite the high occurrence of back and neck pain complaints and related injuries reported by operators. Several epidemiological studies have evidenced a relationship between long-term exposure to vibration and the occurrence of musculoskeletal disorders. The challenge is that a manifest injury can take several years to develop, and so very little actual causal injury data exists. Through our integrated sensor technology solution and quantitative methodologies, we are contextualizing the dynamic forces exerted on operators, particularly during high energy loading events, to better characterize the stresses experienced. While most research to date has focused on WBV, our emphasis is on high energy events, resulting in severe impact exposures, and the benefit of rubber liner technology to reduce the force transmitted to the operator during a loading event. </w:t>
      </w:r>
    </w:p>
    <w:p w14:paraId="6A11E243" w14:textId="77777777" w:rsidR="0084323C" w:rsidRDefault="0084323C" w:rsidP="006E1435">
      <w:pPr>
        <w:jc w:val="both"/>
        <w:rPr>
          <w:rFonts w:ascii="Cambria" w:hAnsi="Cambria"/>
          <w:b/>
          <w:sz w:val="24"/>
          <w:szCs w:val="24"/>
        </w:rPr>
      </w:pPr>
    </w:p>
    <w:p w14:paraId="49132530" w14:textId="24C01D38" w:rsidR="004A75B2" w:rsidRPr="00FF4F4E" w:rsidRDefault="004A75B2" w:rsidP="004A75B2">
      <w:pPr>
        <w:jc w:val="both"/>
        <w:rPr>
          <w:rFonts w:ascii="Cambria" w:hAnsi="Cambria"/>
          <w:b/>
          <w:sz w:val="24"/>
          <w:szCs w:val="24"/>
        </w:rPr>
      </w:pPr>
      <w:r w:rsidRPr="00FF4F4E">
        <w:rPr>
          <w:rFonts w:ascii="Cambria" w:hAnsi="Cambria"/>
          <w:b/>
          <w:sz w:val="24"/>
          <w:szCs w:val="24"/>
        </w:rPr>
        <w:t xml:space="preserve">Presentation </w:t>
      </w:r>
      <w:r w:rsidR="00E44263">
        <w:rPr>
          <w:rFonts w:ascii="Cambria" w:hAnsi="Cambria"/>
          <w:b/>
          <w:sz w:val="24"/>
          <w:szCs w:val="24"/>
        </w:rPr>
        <w:t>2.3</w:t>
      </w:r>
    </w:p>
    <w:p w14:paraId="289EB00A" w14:textId="7F0C6B58" w:rsidR="00500498" w:rsidRDefault="00500498" w:rsidP="00500498">
      <w:pPr>
        <w:rPr>
          <w:rFonts w:ascii="Cambria" w:hAnsi="Cambria"/>
          <w:sz w:val="24"/>
          <w:szCs w:val="24"/>
        </w:rPr>
      </w:pPr>
      <w:r>
        <w:rPr>
          <w:rFonts w:ascii="Cambria" w:hAnsi="Cambria"/>
          <w:sz w:val="24"/>
          <w:szCs w:val="24"/>
        </w:rPr>
        <w:t xml:space="preserve">     </w:t>
      </w:r>
      <w:r w:rsidR="003E4A57">
        <w:rPr>
          <w:rFonts w:ascii="Cambria" w:hAnsi="Cambria"/>
          <w:sz w:val="24"/>
          <w:szCs w:val="24"/>
        </w:rPr>
        <w:t>Title:</w:t>
      </w:r>
      <w:r w:rsidR="003E4A57">
        <w:rPr>
          <w:rFonts w:ascii="Cambria" w:hAnsi="Cambria"/>
          <w:sz w:val="24"/>
          <w:szCs w:val="24"/>
        </w:rPr>
        <w:tab/>
      </w:r>
      <w:r>
        <w:rPr>
          <w:rFonts w:ascii="Cambria" w:hAnsi="Cambria"/>
          <w:sz w:val="24"/>
          <w:szCs w:val="24"/>
        </w:rPr>
        <w:tab/>
      </w:r>
      <w:r w:rsidR="001C5C33" w:rsidRPr="00500498">
        <w:rPr>
          <w:rFonts w:ascii="Cambria" w:hAnsi="Cambria"/>
          <w:sz w:val="24"/>
          <w:szCs w:val="24"/>
        </w:rPr>
        <w:t xml:space="preserve">Prediction of </w:t>
      </w:r>
      <w:r w:rsidR="007147EA">
        <w:rPr>
          <w:rFonts w:ascii="Cambria" w:hAnsi="Cambria"/>
          <w:sz w:val="24"/>
          <w:szCs w:val="24"/>
        </w:rPr>
        <w:t>D</w:t>
      </w:r>
      <w:r w:rsidR="001C5C33" w:rsidRPr="00500498">
        <w:rPr>
          <w:rFonts w:ascii="Cambria" w:hAnsi="Cambria"/>
          <w:sz w:val="24"/>
          <w:szCs w:val="24"/>
        </w:rPr>
        <w:t xml:space="preserve">ynamic </w:t>
      </w:r>
      <w:r w:rsidR="007147EA">
        <w:rPr>
          <w:rFonts w:ascii="Cambria" w:hAnsi="Cambria"/>
          <w:sz w:val="24"/>
          <w:szCs w:val="24"/>
        </w:rPr>
        <w:t>S</w:t>
      </w:r>
      <w:r w:rsidR="001C5C33" w:rsidRPr="00500498">
        <w:rPr>
          <w:rFonts w:ascii="Cambria" w:hAnsi="Cambria"/>
          <w:sz w:val="24"/>
          <w:szCs w:val="24"/>
        </w:rPr>
        <w:t xml:space="preserve">ubsidence </w:t>
      </w:r>
      <w:r w:rsidR="007147EA">
        <w:rPr>
          <w:rFonts w:ascii="Cambria" w:hAnsi="Cambria"/>
          <w:sz w:val="24"/>
          <w:szCs w:val="24"/>
        </w:rPr>
        <w:t>O</w:t>
      </w:r>
      <w:r w:rsidR="001C5C33" w:rsidRPr="00500498">
        <w:rPr>
          <w:rFonts w:ascii="Cambria" w:hAnsi="Cambria"/>
          <w:sz w:val="24"/>
          <w:szCs w:val="24"/>
        </w:rPr>
        <w:t xml:space="preserve">ver </w:t>
      </w:r>
      <w:r w:rsidR="007147EA">
        <w:rPr>
          <w:rFonts w:ascii="Cambria" w:hAnsi="Cambria"/>
          <w:sz w:val="24"/>
          <w:szCs w:val="24"/>
        </w:rPr>
        <w:t>L</w:t>
      </w:r>
      <w:r w:rsidR="001C5C33" w:rsidRPr="00500498">
        <w:rPr>
          <w:rFonts w:ascii="Cambria" w:hAnsi="Cambria"/>
          <w:sz w:val="24"/>
          <w:szCs w:val="24"/>
        </w:rPr>
        <w:t>ongwall</w:t>
      </w:r>
      <w:r w:rsidR="007147EA">
        <w:rPr>
          <w:rFonts w:ascii="Cambria" w:hAnsi="Cambria"/>
          <w:sz w:val="24"/>
          <w:szCs w:val="24"/>
        </w:rPr>
        <w:t xml:space="preserve"> P</w:t>
      </w:r>
      <w:r w:rsidR="001C5C33" w:rsidRPr="00500498">
        <w:rPr>
          <w:rFonts w:ascii="Cambria" w:hAnsi="Cambria"/>
          <w:sz w:val="24"/>
          <w:szCs w:val="24"/>
        </w:rPr>
        <w:t>anels – Calibration</w:t>
      </w:r>
    </w:p>
    <w:p w14:paraId="4C5DCF1B" w14:textId="61076815" w:rsidR="001C5C33" w:rsidRPr="00500498" w:rsidRDefault="001C5C33" w:rsidP="00500498">
      <w:pPr>
        <w:ind w:left="2160"/>
        <w:rPr>
          <w:rFonts w:ascii="Cambria" w:hAnsi="Cambria"/>
          <w:sz w:val="24"/>
          <w:szCs w:val="24"/>
        </w:rPr>
      </w:pPr>
      <w:r w:rsidRPr="00500498">
        <w:rPr>
          <w:rFonts w:ascii="Cambria" w:hAnsi="Cambria"/>
          <w:sz w:val="24"/>
          <w:szCs w:val="24"/>
        </w:rPr>
        <w:t xml:space="preserve">for the </w:t>
      </w:r>
      <w:r w:rsidR="007147EA">
        <w:rPr>
          <w:rFonts w:ascii="Cambria" w:hAnsi="Cambria"/>
          <w:sz w:val="24"/>
          <w:szCs w:val="24"/>
        </w:rPr>
        <w:t>E</w:t>
      </w:r>
      <w:r w:rsidRPr="00500498">
        <w:rPr>
          <w:rFonts w:ascii="Cambria" w:hAnsi="Cambria"/>
          <w:sz w:val="24"/>
          <w:szCs w:val="24"/>
        </w:rPr>
        <w:t xml:space="preserve">dge </w:t>
      </w:r>
      <w:r w:rsidR="007147EA">
        <w:rPr>
          <w:rFonts w:ascii="Cambria" w:hAnsi="Cambria"/>
          <w:sz w:val="24"/>
          <w:szCs w:val="24"/>
        </w:rPr>
        <w:t>E</w:t>
      </w:r>
      <w:r w:rsidRPr="00500498">
        <w:rPr>
          <w:rFonts w:ascii="Cambria" w:hAnsi="Cambria"/>
          <w:sz w:val="24"/>
          <w:szCs w:val="24"/>
        </w:rPr>
        <w:t xml:space="preserve">ffect </w:t>
      </w:r>
      <w:r w:rsidR="007147EA">
        <w:rPr>
          <w:rFonts w:ascii="Cambria" w:hAnsi="Cambria"/>
          <w:sz w:val="24"/>
          <w:szCs w:val="24"/>
        </w:rPr>
        <w:t>O</w:t>
      </w:r>
      <w:r w:rsidRPr="00500498">
        <w:rPr>
          <w:rFonts w:ascii="Cambria" w:hAnsi="Cambria"/>
          <w:sz w:val="24"/>
          <w:szCs w:val="24"/>
        </w:rPr>
        <w:t>ffset</w:t>
      </w:r>
    </w:p>
    <w:p w14:paraId="02140706" w14:textId="3677A4B6" w:rsidR="001C5C33" w:rsidRPr="00500498" w:rsidRDefault="001C5C33" w:rsidP="001C5C33">
      <w:pPr>
        <w:rPr>
          <w:rFonts w:ascii="Cambria" w:hAnsi="Cambria"/>
          <w:sz w:val="24"/>
          <w:szCs w:val="24"/>
        </w:rPr>
      </w:pPr>
      <w:r>
        <w:rPr>
          <w:rFonts w:ascii="Cambria" w:hAnsi="Cambria"/>
          <w:sz w:val="24"/>
          <w:szCs w:val="24"/>
        </w:rPr>
        <w:t xml:space="preserve">     </w:t>
      </w:r>
      <w:r w:rsidR="00AC5543">
        <w:rPr>
          <w:rFonts w:ascii="Cambria" w:hAnsi="Cambria"/>
          <w:sz w:val="24"/>
          <w:szCs w:val="24"/>
        </w:rPr>
        <w:t>Presenter:</w:t>
      </w:r>
      <w:r w:rsidR="00AC5543">
        <w:rPr>
          <w:rFonts w:ascii="Cambria" w:hAnsi="Cambria"/>
          <w:sz w:val="24"/>
          <w:szCs w:val="24"/>
        </w:rPr>
        <w:tab/>
      </w:r>
      <w:r w:rsidR="004D432F" w:rsidRPr="00AC5543">
        <w:rPr>
          <w:rFonts w:ascii="Cambria" w:hAnsi="Cambria"/>
          <w:sz w:val="24"/>
          <w:szCs w:val="24"/>
        </w:rPr>
        <w:t xml:space="preserve"> </w:t>
      </w:r>
      <w:r w:rsidR="00AC5543">
        <w:rPr>
          <w:rFonts w:ascii="Cambria" w:hAnsi="Cambria"/>
          <w:sz w:val="24"/>
          <w:szCs w:val="24"/>
        </w:rPr>
        <w:tab/>
      </w:r>
      <w:r w:rsidRPr="00500498">
        <w:rPr>
          <w:rFonts w:ascii="Cambria" w:hAnsi="Cambria"/>
          <w:sz w:val="24"/>
          <w:szCs w:val="24"/>
        </w:rPr>
        <w:t>Zach Agioutantis, Jesus Romero, Ernesto Maldonado</w:t>
      </w:r>
    </w:p>
    <w:p w14:paraId="2B912E3A" w14:textId="7E30065D" w:rsidR="00D23BD2" w:rsidRDefault="001C5C33" w:rsidP="00FB1D3D">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D23BD2">
        <w:rPr>
          <w:rFonts w:ascii="Cambria" w:hAnsi="Cambria"/>
          <w:sz w:val="24"/>
          <w:szCs w:val="24"/>
        </w:rPr>
        <w:t>Department of Mining Engineering</w:t>
      </w:r>
    </w:p>
    <w:p w14:paraId="615BE69E" w14:textId="2E0FB4A0" w:rsidR="00FB1D3D" w:rsidRDefault="001C5C33" w:rsidP="00D23BD2">
      <w:pPr>
        <w:ind w:left="1440" w:firstLine="720"/>
        <w:jc w:val="both"/>
        <w:rPr>
          <w:rFonts w:ascii="Cambria" w:hAnsi="Cambria"/>
          <w:sz w:val="24"/>
          <w:szCs w:val="24"/>
        </w:rPr>
      </w:pPr>
      <w:r>
        <w:rPr>
          <w:rFonts w:ascii="Cambria" w:hAnsi="Cambria"/>
          <w:sz w:val="24"/>
          <w:szCs w:val="24"/>
        </w:rPr>
        <w:t>University of Kentucky</w:t>
      </w:r>
    </w:p>
    <w:p w14:paraId="795FFAB3" w14:textId="0AB9BBE2" w:rsidR="001C5C33" w:rsidRPr="00500498" w:rsidRDefault="00671074" w:rsidP="00086247">
      <w:pPr>
        <w:ind w:left="2160" w:hanging="1800"/>
        <w:rPr>
          <w:rFonts w:ascii="Cambria" w:hAnsi="Cambria"/>
          <w:sz w:val="24"/>
          <w:szCs w:val="24"/>
        </w:rPr>
      </w:pPr>
      <w:r w:rsidRPr="00AC5543">
        <w:rPr>
          <w:rFonts w:ascii="Cambria" w:hAnsi="Cambria"/>
          <w:sz w:val="24"/>
          <w:szCs w:val="24"/>
        </w:rPr>
        <w:t>Abstract:</w:t>
      </w:r>
      <w:r w:rsidR="00D37A8E">
        <w:rPr>
          <w:rFonts w:ascii="Cambria" w:hAnsi="Cambria"/>
          <w:sz w:val="24"/>
          <w:szCs w:val="24"/>
        </w:rPr>
        <w:t xml:space="preserve"> </w:t>
      </w:r>
      <w:r w:rsidR="00386304">
        <w:rPr>
          <w:rFonts w:ascii="Cambria" w:hAnsi="Cambria"/>
          <w:sz w:val="24"/>
          <w:szCs w:val="24"/>
        </w:rPr>
        <w:tab/>
      </w:r>
      <w:r w:rsidR="001C5C33" w:rsidRPr="00500498">
        <w:rPr>
          <w:rFonts w:ascii="Cambria" w:hAnsi="Cambria"/>
          <w:sz w:val="24"/>
          <w:szCs w:val="24"/>
        </w:rPr>
        <w:t>Reliable prediction of dynamic deformations is important when planning to undermine important structures such as cell towers, power transmission structures, residential structures, etc., that cannot tolerate large relative three-dimensional displacements and/or large ground strains.</w:t>
      </w:r>
    </w:p>
    <w:p w14:paraId="7221A30E" w14:textId="77777777" w:rsidR="001C5C33" w:rsidRPr="00500498" w:rsidRDefault="001C5C33" w:rsidP="00086247">
      <w:pPr>
        <w:ind w:left="2160" w:hanging="1800"/>
        <w:rPr>
          <w:rFonts w:ascii="Cambria" w:hAnsi="Cambria"/>
          <w:sz w:val="24"/>
          <w:szCs w:val="24"/>
        </w:rPr>
      </w:pPr>
    </w:p>
    <w:p w14:paraId="0F793E02" w14:textId="77777777" w:rsidR="001C5C33" w:rsidRPr="00500498" w:rsidRDefault="001C5C33" w:rsidP="00086247">
      <w:pPr>
        <w:ind w:left="2160"/>
        <w:rPr>
          <w:rFonts w:ascii="Cambria" w:hAnsi="Cambria"/>
          <w:sz w:val="24"/>
          <w:szCs w:val="24"/>
        </w:rPr>
      </w:pPr>
      <w:r w:rsidRPr="00500498">
        <w:rPr>
          <w:rFonts w:ascii="Cambria" w:hAnsi="Cambria"/>
          <w:sz w:val="24"/>
          <w:szCs w:val="24"/>
        </w:rPr>
        <w:t xml:space="preserve">This presentation discusses examples of dynamic deformation profiles that include subsidence, horizontal displacements, and horizontal strain for </w:t>
      </w:r>
      <w:proofErr w:type="gramStart"/>
      <w:r w:rsidRPr="00500498">
        <w:rPr>
          <w:rFonts w:ascii="Cambria" w:hAnsi="Cambria"/>
          <w:sz w:val="24"/>
          <w:szCs w:val="24"/>
        </w:rPr>
        <w:t>a number of</w:t>
      </w:r>
      <w:proofErr w:type="gramEnd"/>
      <w:r w:rsidRPr="00500498">
        <w:rPr>
          <w:rFonts w:ascii="Cambria" w:hAnsi="Cambria"/>
          <w:sz w:val="24"/>
          <w:szCs w:val="24"/>
        </w:rPr>
        <w:t xml:space="preserve"> surface monitoring points over a retreating longwall panel in the eastern US. These points are located at different distances from the excavation rib and are shown to have different responses in terms of dynamic movements.</w:t>
      </w:r>
    </w:p>
    <w:p w14:paraId="394C9830" w14:textId="77777777" w:rsidR="001C5C33" w:rsidRPr="00500498" w:rsidRDefault="001C5C33" w:rsidP="00086247">
      <w:pPr>
        <w:ind w:left="2160" w:hanging="1800"/>
        <w:rPr>
          <w:rFonts w:ascii="Cambria" w:hAnsi="Cambria"/>
          <w:sz w:val="24"/>
          <w:szCs w:val="24"/>
        </w:rPr>
      </w:pPr>
    </w:p>
    <w:p w14:paraId="4A772B86" w14:textId="77777777" w:rsidR="001C5C33" w:rsidRPr="00500498" w:rsidRDefault="001C5C33" w:rsidP="00086247">
      <w:pPr>
        <w:ind w:left="2160"/>
        <w:rPr>
          <w:rFonts w:ascii="Cambria" w:hAnsi="Cambria"/>
          <w:sz w:val="24"/>
          <w:szCs w:val="24"/>
        </w:rPr>
      </w:pPr>
      <w:r w:rsidRPr="00500498">
        <w:rPr>
          <w:rFonts w:ascii="Cambria" w:hAnsi="Cambria"/>
          <w:sz w:val="24"/>
          <w:szCs w:val="24"/>
        </w:rPr>
        <w:t xml:space="preserve">The formulation is based on the influence function method implemented in the Surface Deformation Prediction System (SDPS). Results show that the subsidence development curve may be reliably predicted for surface points in the middle of the panel. When surface points are close to the excavation rib, the calculation of ground deformation indices may be affected by the magnitude of the edge effect offset. </w:t>
      </w:r>
    </w:p>
    <w:p w14:paraId="54E496A1" w14:textId="58CD9576" w:rsidR="00671074" w:rsidRPr="00AC5543" w:rsidRDefault="00671074" w:rsidP="00C00625">
      <w:pPr>
        <w:ind w:left="2160" w:hanging="1800"/>
        <w:jc w:val="both"/>
        <w:rPr>
          <w:rFonts w:ascii="Cambria" w:hAnsi="Cambria"/>
          <w:sz w:val="24"/>
          <w:szCs w:val="24"/>
        </w:rPr>
      </w:pPr>
    </w:p>
    <w:p w14:paraId="1EAE2823" w14:textId="77777777" w:rsidR="002B0F0E" w:rsidRPr="00FF4F4E" w:rsidRDefault="002B0F0E" w:rsidP="002B0F0E">
      <w:pPr>
        <w:jc w:val="both"/>
        <w:rPr>
          <w:rFonts w:ascii="Cambria" w:hAnsi="Cambria"/>
          <w:b/>
          <w:sz w:val="24"/>
          <w:szCs w:val="24"/>
        </w:rPr>
      </w:pPr>
      <w:r w:rsidRPr="00FF4F4E">
        <w:rPr>
          <w:rFonts w:ascii="Cambria" w:hAnsi="Cambria"/>
          <w:b/>
          <w:sz w:val="24"/>
          <w:szCs w:val="24"/>
        </w:rPr>
        <w:t xml:space="preserve">Presentation </w:t>
      </w:r>
      <w:r>
        <w:rPr>
          <w:rFonts w:ascii="Cambria" w:hAnsi="Cambria"/>
          <w:b/>
          <w:sz w:val="24"/>
          <w:szCs w:val="24"/>
        </w:rPr>
        <w:t>2.4</w:t>
      </w:r>
    </w:p>
    <w:p w14:paraId="1A46891B" w14:textId="6D74B2D6" w:rsidR="002B0F0E" w:rsidRPr="007E5A13" w:rsidRDefault="002B0F0E" w:rsidP="002B0F0E">
      <w:pPr>
        <w:spacing w:line="240" w:lineRule="auto"/>
        <w:ind w:left="2160" w:hanging="2052"/>
        <w:rPr>
          <w:rFonts w:ascii="Cambria" w:hAnsi="Cambria"/>
          <w:sz w:val="24"/>
          <w:szCs w:val="24"/>
        </w:rPr>
      </w:pPr>
      <w:r w:rsidRPr="00AC5543">
        <w:rPr>
          <w:rFonts w:ascii="Cambria" w:hAnsi="Cambria"/>
          <w:sz w:val="24"/>
          <w:szCs w:val="24"/>
        </w:rPr>
        <w:t>Title</w:t>
      </w:r>
      <w:r>
        <w:rPr>
          <w:rFonts w:ascii="Cambria" w:hAnsi="Cambria"/>
          <w:sz w:val="24"/>
          <w:szCs w:val="24"/>
        </w:rPr>
        <w:t xml:space="preserve">:    </w:t>
      </w:r>
      <w:r>
        <w:rPr>
          <w:rFonts w:ascii="Cambria" w:hAnsi="Cambria"/>
          <w:sz w:val="24"/>
          <w:szCs w:val="24"/>
        </w:rPr>
        <w:tab/>
      </w:r>
      <w:r w:rsidRPr="007E5A13">
        <w:rPr>
          <w:rFonts w:ascii="Cambria" w:hAnsi="Cambria"/>
          <w:sz w:val="24"/>
          <w:szCs w:val="24"/>
        </w:rPr>
        <w:t>Reconstruct</w:t>
      </w:r>
      <w:r w:rsidR="005A5EA4">
        <w:rPr>
          <w:rFonts w:ascii="Cambria" w:hAnsi="Cambria"/>
          <w:sz w:val="24"/>
          <w:szCs w:val="24"/>
        </w:rPr>
        <w:t>ing</w:t>
      </w:r>
      <w:r w:rsidRPr="007E5A13">
        <w:rPr>
          <w:rFonts w:ascii="Cambria" w:hAnsi="Cambria"/>
          <w:sz w:val="24"/>
          <w:szCs w:val="24"/>
        </w:rPr>
        <w:t xml:space="preserve"> </w:t>
      </w:r>
      <w:r w:rsidR="00702633">
        <w:rPr>
          <w:rFonts w:ascii="Cambria" w:hAnsi="Cambria"/>
          <w:sz w:val="24"/>
          <w:szCs w:val="24"/>
        </w:rPr>
        <w:t>L</w:t>
      </w:r>
      <w:r w:rsidRPr="007E5A13">
        <w:rPr>
          <w:rFonts w:ascii="Cambria" w:hAnsi="Cambria"/>
          <w:sz w:val="24"/>
          <w:szCs w:val="24"/>
        </w:rPr>
        <w:t xml:space="preserve">aminated </w:t>
      </w:r>
      <w:r w:rsidR="00702633">
        <w:rPr>
          <w:rFonts w:ascii="Cambria" w:hAnsi="Cambria"/>
          <w:sz w:val="24"/>
          <w:szCs w:val="24"/>
        </w:rPr>
        <w:t>S</w:t>
      </w:r>
      <w:r w:rsidRPr="007E5A13">
        <w:rPr>
          <w:rFonts w:ascii="Cambria" w:hAnsi="Cambria"/>
          <w:sz w:val="24"/>
          <w:szCs w:val="24"/>
        </w:rPr>
        <w:t xml:space="preserve">hale </w:t>
      </w:r>
      <w:r w:rsidR="00702633">
        <w:rPr>
          <w:rFonts w:ascii="Cambria" w:hAnsi="Cambria"/>
          <w:sz w:val="24"/>
          <w:szCs w:val="24"/>
        </w:rPr>
        <w:t>S</w:t>
      </w:r>
      <w:r w:rsidRPr="007E5A13">
        <w:rPr>
          <w:rFonts w:ascii="Cambria" w:hAnsi="Cambria"/>
          <w:sz w:val="24"/>
          <w:szCs w:val="24"/>
        </w:rPr>
        <w:t>pecimens/</w:t>
      </w:r>
      <w:r w:rsidR="00702633">
        <w:rPr>
          <w:rFonts w:ascii="Cambria" w:hAnsi="Cambria"/>
          <w:sz w:val="24"/>
          <w:szCs w:val="24"/>
        </w:rPr>
        <w:t>C</w:t>
      </w:r>
      <w:r w:rsidRPr="007E5A13">
        <w:rPr>
          <w:rFonts w:ascii="Cambria" w:hAnsi="Cambria"/>
          <w:sz w:val="24"/>
          <w:szCs w:val="24"/>
        </w:rPr>
        <w:t xml:space="preserve">ores for </w:t>
      </w:r>
      <w:r w:rsidR="00702633">
        <w:rPr>
          <w:rFonts w:ascii="Cambria" w:hAnsi="Cambria"/>
          <w:sz w:val="24"/>
          <w:szCs w:val="24"/>
        </w:rPr>
        <w:t>N</w:t>
      </w:r>
      <w:r w:rsidRPr="007E5A13">
        <w:rPr>
          <w:rFonts w:ascii="Cambria" w:hAnsi="Cambria"/>
          <w:sz w:val="24"/>
          <w:szCs w:val="24"/>
        </w:rPr>
        <w:t xml:space="preserve">umerical </w:t>
      </w:r>
      <w:r w:rsidR="00702633">
        <w:rPr>
          <w:rFonts w:ascii="Cambria" w:hAnsi="Cambria"/>
          <w:sz w:val="24"/>
          <w:szCs w:val="24"/>
        </w:rPr>
        <w:t>M</w:t>
      </w:r>
      <w:r w:rsidRPr="007E5A13">
        <w:rPr>
          <w:rFonts w:ascii="Cambria" w:hAnsi="Cambria"/>
          <w:sz w:val="24"/>
          <w:szCs w:val="24"/>
        </w:rPr>
        <w:t xml:space="preserve">odeling by </w:t>
      </w:r>
      <w:r w:rsidR="00702633">
        <w:rPr>
          <w:rFonts w:ascii="Cambria" w:hAnsi="Cambria"/>
          <w:sz w:val="24"/>
          <w:szCs w:val="24"/>
        </w:rPr>
        <w:t>P</w:t>
      </w:r>
      <w:r w:rsidRPr="007E5A13">
        <w:rPr>
          <w:rFonts w:ascii="Cambria" w:hAnsi="Cambria"/>
          <w:sz w:val="24"/>
          <w:szCs w:val="24"/>
        </w:rPr>
        <w:t>hysics-</w:t>
      </w:r>
      <w:r w:rsidR="00702633">
        <w:rPr>
          <w:rFonts w:ascii="Cambria" w:hAnsi="Cambria"/>
          <w:sz w:val="24"/>
          <w:szCs w:val="24"/>
        </w:rPr>
        <w:t>I</w:t>
      </w:r>
      <w:r w:rsidRPr="007E5A13">
        <w:rPr>
          <w:rFonts w:ascii="Cambria" w:hAnsi="Cambria"/>
          <w:sz w:val="24"/>
          <w:szCs w:val="24"/>
        </w:rPr>
        <w:t xml:space="preserve">nformed </w:t>
      </w:r>
      <w:r w:rsidR="00702633">
        <w:rPr>
          <w:rFonts w:ascii="Cambria" w:hAnsi="Cambria"/>
          <w:sz w:val="24"/>
          <w:szCs w:val="24"/>
        </w:rPr>
        <w:t>I</w:t>
      </w:r>
      <w:r w:rsidRPr="007E5A13">
        <w:rPr>
          <w:rFonts w:ascii="Cambria" w:hAnsi="Cambria"/>
          <w:sz w:val="24"/>
          <w:szCs w:val="24"/>
        </w:rPr>
        <w:t xml:space="preserve">mage </w:t>
      </w:r>
      <w:r w:rsidR="00702633">
        <w:rPr>
          <w:rFonts w:ascii="Cambria" w:hAnsi="Cambria"/>
          <w:sz w:val="24"/>
          <w:szCs w:val="24"/>
        </w:rPr>
        <w:t>P</w:t>
      </w:r>
      <w:r w:rsidRPr="007E5A13">
        <w:rPr>
          <w:rFonts w:ascii="Cambria" w:hAnsi="Cambria"/>
          <w:sz w:val="24"/>
          <w:szCs w:val="24"/>
        </w:rPr>
        <w:t>rocessing</w:t>
      </w:r>
    </w:p>
    <w:p w14:paraId="57ABFA96" w14:textId="40A73975" w:rsidR="002B0F0E" w:rsidRPr="007E5A13" w:rsidRDefault="002B0F0E" w:rsidP="002B0F0E">
      <w:pPr>
        <w:spacing w:line="240" w:lineRule="auto"/>
        <w:rPr>
          <w:rFonts w:ascii="Cambria" w:hAnsi="Cambria"/>
          <w:sz w:val="24"/>
          <w:szCs w:val="24"/>
        </w:rPr>
      </w:pPr>
      <w:r>
        <w:rPr>
          <w:rFonts w:ascii="Cambria" w:hAnsi="Cambria"/>
          <w:sz w:val="24"/>
          <w:szCs w:val="24"/>
        </w:rPr>
        <w:t xml:space="preserve">   </w:t>
      </w:r>
      <w:r w:rsidRPr="00AC5543">
        <w:rPr>
          <w:rFonts w:ascii="Cambria" w:hAnsi="Cambria"/>
          <w:sz w:val="24"/>
          <w:szCs w:val="24"/>
        </w:rPr>
        <w:t>Presenter:</w:t>
      </w:r>
      <w:r w:rsidRPr="00AC5543">
        <w:rPr>
          <w:rFonts w:ascii="Cambria" w:hAnsi="Cambria"/>
          <w:sz w:val="24"/>
          <w:szCs w:val="24"/>
        </w:rPr>
        <w:tab/>
      </w:r>
      <w:r>
        <w:rPr>
          <w:rFonts w:ascii="Cambria" w:hAnsi="Cambria"/>
          <w:sz w:val="24"/>
          <w:szCs w:val="24"/>
        </w:rPr>
        <w:tab/>
      </w:r>
      <w:proofErr w:type="spellStart"/>
      <w:r w:rsidRPr="007E5A13">
        <w:rPr>
          <w:rFonts w:ascii="Cambria" w:hAnsi="Cambria"/>
          <w:sz w:val="24"/>
          <w:szCs w:val="24"/>
        </w:rPr>
        <w:t>Gaobo</w:t>
      </w:r>
      <w:proofErr w:type="spellEnd"/>
      <w:r w:rsidRPr="007E5A13">
        <w:rPr>
          <w:rFonts w:ascii="Cambria" w:hAnsi="Cambria"/>
          <w:sz w:val="24"/>
          <w:szCs w:val="24"/>
        </w:rPr>
        <w:t xml:space="preserve"> Zhao</w:t>
      </w:r>
    </w:p>
    <w:p w14:paraId="7BB93EE8" w14:textId="24C665CF" w:rsidR="002B0F0E" w:rsidRDefault="002B0F0E" w:rsidP="002B0F0E">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Mining Engineering </w:t>
      </w:r>
      <w:r w:rsidR="005D4465">
        <w:rPr>
          <w:rFonts w:ascii="Cambria" w:hAnsi="Cambria"/>
          <w:sz w:val="24"/>
          <w:szCs w:val="24"/>
        </w:rPr>
        <w:t>–</w:t>
      </w:r>
      <w:r>
        <w:rPr>
          <w:rFonts w:ascii="Cambria" w:hAnsi="Cambria"/>
          <w:sz w:val="24"/>
          <w:szCs w:val="24"/>
        </w:rPr>
        <w:t xml:space="preserve"> </w:t>
      </w:r>
      <w:r w:rsidR="005D4465">
        <w:rPr>
          <w:rFonts w:ascii="Cambria" w:hAnsi="Cambria"/>
          <w:sz w:val="24"/>
          <w:szCs w:val="24"/>
        </w:rPr>
        <w:t>West Virginia University</w:t>
      </w:r>
    </w:p>
    <w:p w14:paraId="311B2C41" w14:textId="00738376" w:rsidR="008555C7" w:rsidRPr="008555C7" w:rsidRDefault="002B0F0E" w:rsidP="008555C7">
      <w:pPr>
        <w:ind w:left="2160" w:hanging="2004"/>
        <w:rPr>
          <w:rFonts w:ascii="Cambria" w:hAnsi="Cambria"/>
          <w:sz w:val="24"/>
          <w:szCs w:val="24"/>
        </w:rPr>
      </w:pPr>
      <w:r w:rsidRPr="00AC5543">
        <w:rPr>
          <w:rFonts w:ascii="Cambria" w:hAnsi="Cambria"/>
          <w:sz w:val="24"/>
          <w:szCs w:val="24"/>
        </w:rPr>
        <w:t>Abstract:</w:t>
      </w:r>
      <w:r>
        <w:rPr>
          <w:rFonts w:ascii="Cambria" w:hAnsi="Cambria"/>
          <w:sz w:val="24"/>
          <w:szCs w:val="24"/>
        </w:rPr>
        <w:t xml:space="preserve"> </w:t>
      </w:r>
      <w:r>
        <w:rPr>
          <w:rFonts w:ascii="Cambria" w:hAnsi="Cambria"/>
          <w:sz w:val="24"/>
          <w:szCs w:val="24"/>
        </w:rPr>
        <w:tab/>
      </w:r>
      <w:r w:rsidR="008555C7" w:rsidRPr="008555C7">
        <w:rPr>
          <w:rFonts w:ascii="Cambria" w:hAnsi="Cambria"/>
          <w:sz w:val="24"/>
          <w:szCs w:val="24"/>
        </w:rPr>
        <w:t>An end-to-end physics-informed image processing methodology to construct the digital twin of laminated shale and extract the geometry information of bedding planes, such as coordinates, number, length, spacing, etc. will be presented. Specifically, based on the physics information (gradient difference between different pixels in the image due to the various mineral components of quartz, carbonate, or clay material), an edge detection algorithm is used to extract one-pixel-wide bedding planes from the shale image. Then, a depth-first search algorithm is utilized to collect the point coordinates of each line.  The coordinates were used to generate the model of the laminated shale specimens/cores in UDEC.  This work will improve the reliability of laminated shale modeling to investigate further the influence of bedding planes on the macro mechanical properties of shale rock mass.</w:t>
      </w:r>
    </w:p>
    <w:p w14:paraId="382312E6" w14:textId="7A7D940C" w:rsidR="002B0F0E" w:rsidRPr="00AC5543" w:rsidRDefault="002B0F0E" w:rsidP="002B0F0E">
      <w:pPr>
        <w:ind w:left="2160" w:hanging="1995"/>
        <w:jc w:val="both"/>
        <w:rPr>
          <w:rFonts w:ascii="Cambria" w:hAnsi="Cambria"/>
          <w:sz w:val="24"/>
          <w:szCs w:val="24"/>
        </w:rPr>
      </w:pPr>
    </w:p>
    <w:p w14:paraId="584D7B62" w14:textId="77777777" w:rsidR="002B0F0E" w:rsidRDefault="002B0F0E" w:rsidP="00AC5543">
      <w:pPr>
        <w:jc w:val="both"/>
        <w:rPr>
          <w:rFonts w:ascii="Cambria" w:hAnsi="Cambria"/>
          <w:b/>
          <w:sz w:val="24"/>
          <w:szCs w:val="24"/>
        </w:rPr>
      </w:pPr>
    </w:p>
    <w:p w14:paraId="7F901FE3" w14:textId="77777777" w:rsidR="008555C7" w:rsidRDefault="008555C7" w:rsidP="00AC5543">
      <w:pPr>
        <w:jc w:val="both"/>
        <w:rPr>
          <w:rFonts w:ascii="Cambria" w:hAnsi="Cambria"/>
          <w:b/>
          <w:sz w:val="24"/>
          <w:szCs w:val="24"/>
        </w:rPr>
      </w:pPr>
    </w:p>
    <w:p w14:paraId="10652D25" w14:textId="77777777" w:rsidR="005A5EA4" w:rsidRDefault="005A5EA4" w:rsidP="00AC5543">
      <w:pPr>
        <w:jc w:val="both"/>
        <w:rPr>
          <w:rFonts w:ascii="Cambria" w:hAnsi="Cambria"/>
          <w:b/>
          <w:sz w:val="24"/>
          <w:szCs w:val="24"/>
        </w:rPr>
      </w:pPr>
    </w:p>
    <w:p w14:paraId="156418D8" w14:textId="30FDB713" w:rsidR="00AC5543" w:rsidRPr="00FF4F4E" w:rsidRDefault="00AC5543" w:rsidP="00AC5543">
      <w:pPr>
        <w:jc w:val="both"/>
        <w:rPr>
          <w:rFonts w:ascii="Cambria" w:hAnsi="Cambria"/>
          <w:b/>
          <w:sz w:val="24"/>
          <w:szCs w:val="24"/>
        </w:rPr>
      </w:pPr>
      <w:r w:rsidRPr="00FF4F4E">
        <w:rPr>
          <w:rFonts w:ascii="Cambria" w:hAnsi="Cambria"/>
          <w:b/>
          <w:sz w:val="24"/>
          <w:szCs w:val="24"/>
        </w:rPr>
        <w:t xml:space="preserve">Presentation </w:t>
      </w:r>
      <w:r w:rsidR="000371F0">
        <w:rPr>
          <w:rFonts w:ascii="Cambria" w:hAnsi="Cambria"/>
          <w:b/>
          <w:sz w:val="24"/>
          <w:szCs w:val="24"/>
        </w:rPr>
        <w:t>2.</w:t>
      </w:r>
      <w:r w:rsidR="002B0F0E">
        <w:rPr>
          <w:rFonts w:ascii="Cambria" w:hAnsi="Cambria"/>
          <w:b/>
          <w:sz w:val="24"/>
          <w:szCs w:val="24"/>
        </w:rPr>
        <w:t>5</w:t>
      </w:r>
    </w:p>
    <w:p w14:paraId="2BCE1A70" w14:textId="6A4CD836" w:rsidR="000371F0" w:rsidRPr="007E5A13" w:rsidRDefault="000371F0" w:rsidP="000371F0">
      <w:pPr>
        <w:spacing w:line="240" w:lineRule="auto"/>
        <w:rPr>
          <w:rFonts w:ascii="Cambria" w:hAnsi="Cambria"/>
          <w:sz w:val="24"/>
          <w:szCs w:val="24"/>
        </w:rPr>
      </w:pPr>
      <w:r>
        <w:rPr>
          <w:rFonts w:ascii="Cambria" w:hAnsi="Cambria"/>
          <w:sz w:val="24"/>
          <w:szCs w:val="24"/>
        </w:rPr>
        <w:t xml:space="preserve">  </w:t>
      </w:r>
      <w:r w:rsidR="00AC5543" w:rsidRPr="00AC5543">
        <w:rPr>
          <w:rFonts w:ascii="Cambria" w:hAnsi="Cambria"/>
          <w:sz w:val="24"/>
          <w:szCs w:val="24"/>
        </w:rPr>
        <w:t>Title</w:t>
      </w:r>
      <w:r w:rsidR="00D37A8E">
        <w:rPr>
          <w:rFonts w:ascii="Cambria" w:hAnsi="Cambria"/>
          <w:sz w:val="24"/>
          <w:szCs w:val="24"/>
        </w:rPr>
        <w:t xml:space="preserve">:    </w:t>
      </w:r>
      <w:r w:rsidR="00386304">
        <w:rPr>
          <w:rFonts w:ascii="Cambria" w:hAnsi="Cambria"/>
          <w:sz w:val="24"/>
          <w:szCs w:val="24"/>
        </w:rPr>
        <w:tab/>
      </w:r>
      <w:r>
        <w:rPr>
          <w:rFonts w:ascii="Cambria" w:hAnsi="Cambria"/>
          <w:sz w:val="24"/>
          <w:szCs w:val="24"/>
        </w:rPr>
        <w:tab/>
      </w:r>
      <w:r w:rsidRPr="007E5A13">
        <w:rPr>
          <w:rFonts w:ascii="Cambria" w:hAnsi="Cambria"/>
          <w:sz w:val="24"/>
          <w:szCs w:val="24"/>
        </w:rPr>
        <w:t>Evaluating Novel Dust Controls</w:t>
      </w:r>
    </w:p>
    <w:p w14:paraId="3C19C29A" w14:textId="1CD906BE" w:rsidR="00AC5543" w:rsidRPr="00AC5543" w:rsidRDefault="00AC5543" w:rsidP="002A4181">
      <w:pPr>
        <w:ind w:left="2160" w:hanging="1995"/>
        <w:jc w:val="both"/>
        <w:rPr>
          <w:rFonts w:ascii="Cambria" w:hAnsi="Cambria"/>
          <w:sz w:val="24"/>
          <w:szCs w:val="24"/>
        </w:rPr>
      </w:pPr>
    </w:p>
    <w:p w14:paraId="446CEDFB" w14:textId="77777777" w:rsidR="000371F0" w:rsidRPr="007E5A13" w:rsidRDefault="00EF1B6D" w:rsidP="000371F0">
      <w:pPr>
        <w:spacing w:line="240" w:lineRule="auto"/>
        <w:rPr>
          <w:rFonts w:ascii="Cambria" w:hAnsi="Cambria"/>
          <w:sz w:val="24"/>
          <w:szCs w:val="24"/>
        </w:rPr>
      </w:pPr>
      <w:r>
        <w:rPr>
          <w:rFonts w:ascii="Cambria" w:hAnsi="Cambria"/>
          <w:sz w:val="24"/>
          <w:szCs w:val="24"/>
        </w:rPr>
        <w:t xml:space="preserve">   </w:t>
      </w:r>
      <w:r w:rsidR="00AC5543" w:rsidRPr="00AC5543">
        <w:rPr>
          <w:rFonts w:ascii="Cambria" w:hAnsi="Cambria"/>
          <w:sz w:val="24"/>
          <w:szCs w:val="24"/>
        </w:rPr>
        <w:t>Presenter:</w:t>
      </w:r>
      <w:r w:rsidR="00AC5543" w:rsidRPr="00AC5543">
        <w:rPr>
          <w:rFonts w:ascii="Cambria" w:hAnsi="Cambria"/>
          <w:sz w:val="24"/>
          <w:szCs w:val="24"/>
        </w:rPr>
        <w:tab/>
      </w:r>
      <w:r w:rsidR="004A75B2">
        <w:rPr>
          <w:rFonts w:ascii="Cambria" w:hAnsi="Cambria"/>
          <w:sz w:val="24"/>
          <w:szCs w:val="24"/>
        </w:rPr>
        <w:tab/>
      </w:r>
      <w:bookmarkStart w:id="0" w:name="_Hlk100663305"/>
      <w:r w:rsidR="000371F0" w:rsidRPr="007E5A13">
        <w:rPr>
          <w:rFonts w:ascii="Cambria" w:hAnsi="Cambria"/>
          <w:sz w:val="24"/>
          <w:szCs w:val="24"/>
        </w:rPr>
        <w:t>Steven Schafrik, Ph.D.</w:t>
      </w:r>
      <w:r w:rsidR="000371F0" w:rsidRPr="00C228D2">
        <w:rPr>
          <w:rFonts w:ascii="Cambria" w:hAnsi="Cambria"/>
          <w:sz w:val="24"/>
          <w:szCs w:val="24"/>
          <w:vertAlign w:val="superscript"/>
        </w:rPr>
        <w:t>1</w:t>
      </w:r>
      <w:r w:rsidR="000371F0" w:rsidRPr="007E5A13">
        <w:rPr>
          <w:rFonts w:ascii="Cambria" w:hAnsi="Cambria"/>
          <w:sz w:val="24"/>
          <w:szCs w:val="24"/>
        </w:rPr>
        <w:t>, Festus Animah</w:t>
      </w:r>
      <w:r w:rsidR="000371F0" w:rsidRPr="00C228D2">
        <w:rPr>
          <w:rFonts w:ascii="Cambria" w:hAnsi="Cambria"/>
          <w:sz w:val="24"/>
          <w:szCs w:val="24"/>
          <w:vertAlign w:val="superscript"/>
        </w:rPr>
        <w:t>2</w:t>
      </w:r>
      <w:r w:rsidR="000371F0" w:rsidRPr="007E5A13">
        <w:rPr>
          <w:rFonts w:ascii="Cambria" w:hAnsi="Cambria"/>
          <w:sz w:val="24"/>
          <w:szCs w:val="24"/>
        </w:rPr>
        <w:t>, Emily Sarver, Ph.D.</w:t>
      </w:r>
      <w:r w:rsidR="000371F0" w:rsidRPr="00C228D2">
        <w:rPr>
          <w:rFonts w:ascii="Cambria" w:hAnsi="Cambria"/>
          <w:sz w:val="24"/>
          <w:szCs w:val="24"/>
          <w:vertAlign w:val="superscript"/>
        </w:rPr>
        <w:t>2</w:t>
      </w:r>
    </w:p>
    <w:p w14:paraId="37552F79" w14:textId="762D9A38" w:rsidR="000371F0" w:rsidRDefault="000371F0" w:rsidP="00EF1B6D">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C228D2" w:rsidRPr="00C228D2">
        <w:rPr>
          <w:rFonts w:ascii="Cambria" w:hAnsi="Cambria"/>
          <w:sz w:val="24"/>
          <w:szCs w:val="24"/>
          <w:vertAlign w:val="superscript"/>
        </w:rPr>
        <w:t>1</w:t>
      </w:r>
      <w:r>
        <w:rPr>
          <w:rFonts w:ascii="Cambria" w:hAnsi="Cambria"/>
          <w:sz w:val="24"/>
          <w:szCs w:val="24"/>
        </w:rPr>
        <w:t xml:space="preserve">Mining Engineering - University of Kentucky </w:t>
      </w:r>
    </w:p>
    <w:p w14:paraId="3792DFF7" w14:textId="285D4161" w:rsidR="00863F72" w:rsidRDefault="00C228D2" w:rsidP="000371F0">
      <w:pPr>
        <w:ind w:left="1440" w:firstLine="720"/>
        <w:jc w:val="both"/>
        <w:rPr>
          <w:rFonts w:ascii="Cambria" w:hAnsi="Cambria"/>
          <w:sz w:val="24"/>
          <w:szCs w:val="24"/>
        </w:rPr>
      </w:pPr>
      <w:r w:rsidRPr="00C228D2">
        <w:rPr>
          <w:rFonts w:ascii="Cambria" w:hAnsi="Cambria"/>
          <w:sz w:val="24"/>
          <w:szCs w:val="24"/>
          <w:vertAlign w:val="superscript"/>
        </w:rPr>
        <w:t>2</w:t>
      </w:r>
      <w:r w:rsidR="000371F0">
        <w:rPr>
          <w:rFonts w:ascii="Cambria" w:hAnsi="Cambria"/>
          <w:sz w:val="24"/>
          <w:szCs w:val="24"/>
        </w:rPr>
        <w:t>Mining and Minerals Engineering - Virginia Tech</w:t>
      </w:r>
    </w:p>
    <w:bookmarkEnd w:id="0"/>
    <w:p w14:paraId="3EC53C99" w14:textId="7E1A37CB" w:rsidR="00AC5543" w:rsidRPr="00AC5543" w:rsidRDefault="00AC5543" w:rsidP="00C00625">
      <w:pPr>
        <w:ind w:left="2160" w:hanging="1995"/>
        <w:jc w:val="both"/>
        <w:rPr>
          <w:rFonts w:ascii="Cambria" w:hAnsi="Cambria"/>
          <w:sz w:val="24"/>
          <w:szCs w:val="24"/>
        </w:rPr>
      </w:pPr>
      <w:r w:rsidRPr="00AC5543">
        <w:rPr>
          <w:rFonts w:ascii="Cambria" w:hAnsi="Cambria"/>
          <w:sz w:val="24"/>
          <w:szCs w:val="24"/>
        </w:rPr>
        <w:t>Abstract:</w:t>
      </w:r>
      <w:r w:rsidR="00D37A8E">
        <w:rPr>
          <w:rFonts w:ascii="Cambria" w:hAnsi="Cambria"/>
          <w:sz w:val="24"/>
          <w:szCs w:val="24"/>
        </w:rPr>
        <w:t xml:space="preserve"> </w:t>
      </w:r>
      <w:r w:rsidR="00386304">
        <w:rPr>
          <w:rFonts w:ascii="Cambria" w:hAnsi="Cambria"/>
          <w:sz w:val="24"/>
          <w:szCs w:val="24"/>
        </w:rPr>
        <w:tab/>
      </w:r>
      <w:r w:rsidR="000371F0" w:rsidRPr="007E5A13">
        <w:rPr>
          <w:rFonts w:ascii="Cambria" w:hAnsi="Cambria"/>
          <w:sz w:val="24"/>
          <w:szCs w:val="24"/>
        </w:rPr>
        <w:t xml:space="preserve">Mining is an inherently dust-generating process.  There </w:t>
      </w:r>
      <w:proofErr w:type="gramStart"/>
      <w:r w:rsidR="000371F0" w:rsidRPr="007E5A13">
        <w:rPr>
          <w:rFonts w:ascii="Cambria" w:hAnsi="Cambria"/>
          <w:sz w:val="24"/>
          <w:szCs w:val="24"/>
        </w:rPr>
        <w:t>exist</w:t>
      </w:r>
      <w:r w:rsidR="006862E7">
        <w:rPr>
          <w:rFonts w:ascii="Cambria" w:hAnsi="Cambria"/>
          <w:sz w:val="24"/>
          <w:szCs w:val="24"/>
        </w:rPr>
        <w:t>s</w:t>
      </w:r>
      <w:proofErr w:type="gramEnd"/>
      <w:r w:rsidR="000371F0" w:rsidRPr="007E5A13">
        <w:rPr>
          <w:rFonts w:ascii="Cambria" w:hAnsi="Cambria"/>
          <w:sz w:val="24"/>
          <w:szCs w:val="24"/>
        </w:rPr>
        <w:t xml:space="preserve"> many different tools and techniques for controlling dust and or keeping it away from the workers and vulnerable machine parts.  One of the dustiest processes in the mining industry is cutting coal with a continuous mining machine.  Ventilation of the mining production face with fresh air, use of water sprays in and around the cutting head, and operation of a scrubber are all tools which are commonly used to control this dust.  These controls have different pros and cons.  This presentation will summarize the controls available and discuss results evaluating new dust filter technologies.</w:t>
      </w:r>
    </w:p>
    <w:p w14:paraId="6EE00536" w14:textId="77777777" w:rsidR="004A75B2" w:rsidRDefault="004A75B2" w:rsidP="004A75B2">
      <w:pPr>
        <w:jc w:val="both"/>
        <w:rPr>
          <w:rFonts w:ascii="Cambria" w:hAnsi="Cambria"/>
          <w:sz w:val="24"/>
          <w:szCs w:val="24"/>
        </w:rPr>
      </w:pPr>
    </w:p>
    <w:p w14:paraId="27E8D7A8" w14:textId="77777777" w:rsidR="002B0F0E" w:rsidRDefault="002B0F0E" w:rsidP="004A75B2">
      <w:pPr>
        <w:jc w:val="both"/>
        <w:rPr>
          <w:rFonts w:ascii="Cambria" w:hAnsi="Cambria"/>
          <w:b/>
          <w:sz w:val="24"/>
          <w:szCs w:val="24"/>
        </w:rPr>
      </w:pPr>
    </w:p>
    <w:p w14:paraId="2C3BDD4E" w14:textId="719CD01D" w:rsidR="004A75B2" w:rsidRPr="00FF4F4E" w:rsidRDefault="004A75B2" w:rsidP="004A75B2">
      <w:pPr>
        <w:jc w:val="both"/>
        <w:rPr>
          <w:rFonts w:ascii="Cambria" w:hAnsi="Cambria"/>
          <w:b/>
          <w:sz w:val="24"/>
          <w:szCs w:val="24"/>
        </w:rPr>
      </w:pPr>
      <w:r w:rsidRPr="00FF4F4E">
        <w:rPr>
          <w:rFonts w:ascii="Cambria" w:hAnsi="Cambria"/>
          <w:b/>
          <w:sz w:val="24"/>
          <w:szCs w:val="24"/>
        </w:rPr>
        <w:t xml:space="preserve">Presentation </w:t>
      </w:r>
      <w:r w:rsidR="00E67E76">
        <w:rPr>
          <w:rFonts w:ascii="Cambria" w:hAnsi="Cambria"/>
          <w:b/>
          <w:sz w:val="24"/>
          <w:szCs w:val="24"/>
        </w:rPr>
        <w:t>2.</w:t>
      </w:r>
      <w:r w:rsidR="002B0F0E">
        <w:rPr>
          <w:rFonts w:ascii="Cambria" w:hAnsi="Cambria"/>
          <w:b/>
          <w:sz w:val="24"/>
          <w:szCs w:val="24"/>
        </w:rPr>
        <w:t>6</w:t>
      </w:r>
    </w:p>
    <w:p w14:paraId="445BC0CF" w14:textId="0D8D2CE4" w:rsidR="00E67E76" w:rsidRPr="0083219B" w:rsidRDefault="004A75B2" w:rsidP="00E67E76">
      <w:pPr>
        <w:ind w:left="1995" w:hanging="1947"/>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E67E76" w:rsidRPr="0083219B">
        <w:rPr>
          <w:rFonts w:ascii="Cambria" w:hAnsi="Cambria"/>
          <w:sz w:val="24"/>
          <w:szCs w:val="24"/>
        </w:rPr>
        <w:t xml:space="preserve">Tools and Methods </w:t>
      </w:r>
      <w:r w:rsidR="006862E7">
        <w:rPr>
          <w:rFonts w:ascii="Cambria" w:hAnsi="Cambria"/>
          <w:sz w:val="24"/>
          <w:szCs w:val="24"/>
        </w:rPr>
        <w:t>U</w:t>
      </w:r>
      <w:r w:rsidR="00E67E76" w:rsidRPr="0083219B">
        <w:rPr>
          <w:rFonts w:ascii="Cambria" w:hAnsi="Cambria"/>
          <w:sz w:val="24"/>
          <w:szCs w:val="24"/>
        </w:rPr>
        <w:t xml:space="preserve">sed to </w:t>
      </w:r>
      <w:r w:rsidR="006862E7">
        <w:rPr>
          <w:rFonts w:ascii="Cambria" w:hAnsi="Cambria"/>
          <w:sz w:val="24"/>
          <w:szCs w:val="24"/>
        </w:rPr>
        <w:t>P</w:t>
      </w:r>
      <w:r w:rsidR="00E67E76" w:rsidRPr="0083219B">
        <w:rPr>
          <w:rFonts w:ascii="Cambria" w:hAnsi="Cambria"/>
          <w:sz w:val="24"/>
          <w:szCs w:val="24"/>
        </w:rPr>
        <w:t xml:space="preserve">redict </w:t>
      </w:r>
      <w:r w:rsidR="006862E7">
        <w:rPr>
          <w:rFonts w:ascii="Cambria" w:hAnsi="Cambria"/>
          <w:sz w:val="24"/>
          <w:szCs w:val="24"/>
        </w:rPr>
        <w:t>S</w:t>
      </w:r>
      <w:r w:rsidR="00E67E76" w:rsidRPr="0083219B">
        <w:rPr>
          <w:rFonts w:ascii="Cambria" w:hAnsi="Cambria"/>
          <w:sz w:val="24"/>
          <w:szCs w:val="24"/>
        </w:rPr>
        <w:t xml:space="preserve">eismic </w:t>
      </w:r>
      <w:r w:rsidR="006862E7">
        <w:rPr>
          <w:rFonts w:ascii="Cambria" w:hAnsi="Cambria"/>
          <w:sz w:val="24"/>
          <w:szCs w:val="24"/>
        </w:rPr>
        <w:t>E</w:t>
      </w:r>
      <w:r w:rsidR="00E67E76" w:rsidRPr="0083219B">
        <w:rPr>
          <w:rFonts w:ascii="Cambria" w:hAnsi="Cambria"/>
          <w:sz w:val="24"/>
          <w:szCs w:val="24"/>
        </w:rPr>
        <w:t xml:space="preserve">vents </w:t>
      </w:r>
      <w:r w:rsidR="006862E7">
        <w:rPr>
          <w:rFonts w:ascii="Cambria" w:hAnsi="Cambria"/>
          <w:sz w:val="24"/>
          <w:szCs w:val="24"/>
        </w:rPr>
        <w:t>C</w:t>
      </w:r>
      <w:r w:rsidR="00E67E76" w:rsidRPr="0083219B">
        <w:rPr>
          <w:rFonts w:ascii="Cambria" w:hAnsi="Cambria"/>
          <w:sz w:val="24"/>
          <w:szCs w:val="24"/>
        </w:rPr>
        <w:t xml:space="preserve">aused by </w:t>
      </w:r>
      <w:r w:rsidR="006862E7">
        <w:rPr>
          <w:rFonts w:ascii="Cambria" w:hAnsi="Cambria"/>
          <w:sz w:val="24"/>
          <w:szCs w:val="24"/>
        </w:rPr>
        <w:t>L</w:t>
      </w:r>
      <w:r w:rsidR="00E67E76" w:rsidRPr="0083219B">
        <w:rPr>
          <w:rFonts w:ascii="Cambria" w:hAnsi="Cambria"/>
          <w:sz w:val="24"/>
          <w:szCs w:val="24"/>
        </w:rPr>
        <w:t xml:space="preserve">ongwall </w:t>
      </w:r>
      <w:r w:rsidR="006862E7">
        <w:rPr>
          <w:rFonts w:ascii="Cambria" w:hAnsi="Cambria"/>
          <w:sz w:val="24"/>
          <w:szCs w:val="24"/>
        </w:rPr>
        <w:t>M</w:t>
      </w:r>
      <w:r w:rsidR="00E67E76" w:rsidRPr="0083219B">
        <w:rPr>
          <w:rFonts w:ascii="Cambria" w:hAnsi="Cambria"/>
          <w:sz w:val="24"/>
          <w:szCs w:val="24"/>
        </w:rPr>
        <w:t xml:space="preserve">ining in </w:t>
      </w:r>
      <w:r w:rsidR="00A60D8F" w:rsidRPr="0083219B">
        <w:rPr>
          <w:rFonts w:ascii="Cambria" w:hAnsi="Cambria"/>
          <w:sz w:val="24"/>
          <w:szCs w:val="24"/>
        </w:rPr>
        <w:t>Buchanan County</w:t>
      </w:r>
      <w:r w:rsidR="00E67E76" w:rsidRPr="0083219B">
        <w:rPr>
          <w:rFonts w:ascii="Cambria" w:hAnsi="Cambria"/>
          <w:sz w:val="24"/>
          <w:szCs w:val="24"/>
        </w:rPr>
        <w:t>, VA</w:t>
      </w:r>
    </w:p>
    <w:p w14:paraId="42542261" w14:textId="45E78764" w:rsidR="002A4181" w:rsidRDefault="004A75B2" w:rsidP="00E67E76">
      <w:pPr>
        <w:jc w:val="both"/>
        <w:rPr>
          <w:rFonts w:ascii="Cambria" w:hAnsi="Cambria"/>
          <w:sz w:val="24"/>
          <w:szCs w:val="24"/>
        </w:rPr>
      </w:pPr>
      <w:r w:rsidRPr="00AC5543">
        <w:rPr>
          <w:rFonts w:ascii="Cambria" w:hAnsi="Cambria"/>
          <w:sz w:val="24"/>
          <w:szCs w:val="24"/>
        </w:rPr>
        <w:t>Presenter</w:t>
      </w:r>
      <w:r w:rsidR="00450072">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E67E76">
        <w:rPr>
          <w:rFonts w:ascii="Cambria" w:hAnsi="Cambria"/>
          <w:sz w:val="24"/>
          <w:szCs w:val="24"/>
        </w:rPr>
        <w:t xml:space="preserve">           Stephen Morgan</w:t>
      </w:r>
    </w:p>
    <w:p w14:paraId="67FCB4D0" w14:textId="77777777" w:rsidR="00E67E76" w:rsidRDefault="00E67E76" w:rsidP="00E67E76">
      <w:pPr>
        <w:jc w:val="both"/>
        <w:rPr>
          <w:rFonts w:ascii="Cambria" w:hAnsi="Cambria"/>
          <w:sz w:val="24"/>
          <w:szCs w:val="24"/>
        </w:rPr>
      </w:pPr>
      <w:r>
        <w:rPr>
          <w:rFonts w:ascii="Cambria" w:hAnsi="Cambria"/>
          <w:sz w:val="24"/>
          <w:szCs w:val="24"/>
        </w:rPr>
        <w:tab/>
      </w:r>
      <w:r>
        <w:rPr>
          <w:rFonts w:ascii="Cambria" w:hAnsi="Cambria"/>
          <w:sz w:val="24"/>
          <w:szCs w:val="24"/>
        </w:rPr>
        <w:tab/>
        <w:t xml:space="preserve">           Senior Geologist</w:t>
      </w:r>
    </w:p>
    <w:p w14:paraId="22B825A7" w14:textId="3CCE6E22" w:rsidR="00E67E76" w:rsidRPr="00AC5543" w:rsidRDefault="00E67E76" w:rsidP="00E67E76">
      <w:pPr>
        <w:jc w:val="both"/>
        <w:rPr>
          <w:rFonts w:ascii="Cambria" w:hAnsi="Cambria"/>
          <w:sz w:val="24"/>
          <w:szCs w:val="24"/>
        </w:rPr>
      </w:pPr>
      <w:r>
        <w:rPr>
          <w:rFonts w:ascii="Cambria" w:hAnsi="Cambria"/>
          <w:sz w:val="24"/>
          <w:szCs w:val="24"/>
        </w:rPr>
        <w:tab/>
      </w:r>
      <w:r>
        <w:rPr>
          <w:rFonts w:ascii="Cambria" w:hAnsi="Cambria"/>
          <w:sz w:val="24"/>
          <w:szCs w:val="24"/>
        </w:rPr>
        <w:tab/>
        <w:t xml:space="preserve">           Coronado Global Resources Inc.</w:t>
      </w:r>
      <w:r>
        <w:rPr>
          <w:rFonts w:ascii="Cambria" w:hAnsi="Cambria"/>
          <w:sz w:val="24"/>
          <w:szCs w:val="24"/>
        </w:rPr>
        <w:tab/>
      </w:r>
      <w:r>
        <w:rPr>
          <w:rFonts w:ascii="Cambria" w:hAnsi="Cambria"/>
          <w:sz w:val="24"/>
          <w:szCs w:val="24"/>
        </w:rPr>
        <w:tab/>
      </w:r>
    </w:p>
    <w:p w14:paraId="4858C879" w14:textId="631526C4" w:rsidR="004A75B2" w:rsidRDefault="004A75B2" w:rsidP="00E67E76">
      <w:pPr>
        <w:ind w:left="2016" w:hanging="2016"/>
        <w:jc w:val="both"/>
        <w:rPr>
          <w:rFonts w:ascii="Cambria" w:hAnsi="Cambria"/>
          <w:sz w:val="24"/>
          <w:szCs w:val="24"/>
        </w:rPr>
      </w:pPr>
      <w:r w:rsidRPr="00AC5543">
        <w:rPr>
          <w:rFonts w:ascii="Cambria" w:hAnsi="Cambria"/>
          <w:sz w:val="24"/>
          <w:szCs w:val="24"/>
        </w:rPr>
        <w:t>Abstract:</w:t>
      </w:r>
      <w:r w:rsidR="00D37A8E">
        <w:rPr>
          <w:rFonts w:ascii="Cambria" w:hAnsi="Cambria"/>
          <w:sz w:val="24"/>
          <w:szCs w:val="24"/>
        </w:rPr>
        <w:t xml:space="preserve"> </w:t>
      </w:r>
      <w:r w:rsidR="00386304">
        <w:rPr>
          <w:rFonts w:ascii="Cambria" w:hAnsi="Cambria"/>
          <w:sz w:val="24"/>
          <w:szCs w:val="24"/>
        </w:rPr>
        <w:tab/>
      </w:r>
      <w:r w:rsidR="00E67E76" w:rsidRPr="0083219B">
        <w:rPr>
          <w:rFonts w:ascii="Cambria" w:hAnsi="Cambria"/>
          <w:sz w:val="24"/>
          <w:szCs w:val="24"/>
        </w:rPr>
        <w:t>Over time, mine pillar design has evolved to not only more-efficiently extract coal, but also to improve safety.  A combination of mapping methods, statistical modelling, and seismology serve as a ‘well-equipped toolbox’ to better predict the potential for seismic events to occur within a deep longwall mine in Buchanan County, VA.  Let’s touch on a few and discuss how this has led to more-informed decision making.</w:t>
      </w:r>
    </w:p>
    <w:p w14:paraId="1D36B706" w14:textId="77777777" w:rsidR="002B0F0E" w:rsidRDefault="002B0F0E" w:rsidP="00CD14DF">
      <w:pPr>
        <w:ind w:left="2880" w:hanging="2880"/>
        <w:jc w:val="both"/>
        <w:rPr>
          <w:rFonts w:ascii="Cambria" w:hAnsi="Cambria"/>
          <w:b/>
          <w:sz w:val="24"/>
          <w:szCs w:val="24"/>
        </w:rPr>
      </w:pPr>
    </w:p>
    <w:p w14:paraId="555E1A5A" w14:textId="77777777" w:rsidR="002B0F0E" w:rsidRDefault="002B0F0E" w:rsidP="00CD14DF">
      <w:pPr>
        <w:ind w:left="2880" w:hanging="2880"/>
        <w:jc w:val="both"/>
        <w:rPr>
          <w:rFonts w:ascii="Cambria" w:hAnsi="Cambria"/>
          <w:b/>
          <w:sz w:val="24"/>
          <w:szCs w:val="24"/>
        </w:rPr>
      </w:pPr>
    </w:p>
    <w:p w14:paraId="12C4E0B6" w14:textId="39797A02" w:rsidR="00CD14DF" w:rsidRDefault="003E0193" w:rsidP="00CD14DF">
      <w:pPr>
        <w:ind w:left="2880" w:hanging="2880"/>
        <w:jc w:val="both"/>
        <w:rPr>
          <w:rFonts w:ascii="Cambria" w:hAnsi="Cambria"/>
          <w:b/>
          <w:sz w:val="24"/>
          <w:szCs w:val="24"/>
        </w:rPr>
      </w:pPr>
      <w:r w:rsidRPr="006E1435">
        <w:rPr>
          <w:rFonts w:ascii="Cambria" w:hAnsi="Cambria"/>
          <w:b/>
          <w:sz w:val="24"/>
          <w:szCs w:val="24"/>
        </w:rPr>
        <w:t xml:space="preserve">Technical Session </w:t>
      </w:r>
      <w:r>
        <w:rPr>
          <w:rFonts w:ascii="Cambria" w:hAnsi="Cambria"/>
          <w:b/>
          <w:sz w:val="24"/>
          <w:szCs w:val="24"/>
        </w:rPr>
        <w:t>I</w:t>
      </w:r>
      <w:r w:rsidRPr="006E1435">
        <w:rPr>
          <w:rFonts w:ascii="Cambria" w:hAnsi="Cambria"/>
          <w:b/>
          <w:sz w:val="24"/>
          <w:szCs w:val="24"/>
        </w:rPr>
        <w:t>I</w:t>
      </w:r>
      <w:r>
        <w:rPr>
          <w:rFonts w:ascii="Cambria" w:hAnsi="Cambria"/>
          <w:b/>
          <w:sz w:val="24"/>
          <w:szCs w:val="24"/>
        </w:rPr>
        <w:t>I</w:t>
      </w:r>
      <w:r w:rsidRPr="006E1435">
        <w:rPr>
          <w:rFonts w:ascii="Cambria" w:hAnsi="Cambria"/>
          <w:b/>
          <w:sz w:val="24"/>
          <w:szCs w:val="24"/>
        </w:rPr>
        <w:t xml:space="preserve">: </w:t>
      </w:r>
      <w:r w:rsidR="00CD14DF">
        <w:rPr>
          <w:rFonts w:ascii="Cambria" w:hAnsi="Cambria"/>
          <w:b/>
          <w:sz w:val="24"/>
          <w:szCs w:val="24"/>
        </w:rPr>
        <w:tab/>
        <w:t xml:space="preserve">Environmental and Ethical Issues, and the Search for Rare Earth </w:t>
      </w:r>
      <w:r w:rsidR="00086247">
        <w:rPr>
          <w:rFonts w:ascii="Cambria" w:hAnsi="Cambria"/>
          <w:b/>
          <w:sz w:val="24"/>
          <w:szCs w:val="24"/>
        </w:rPr>
        <w:t>and</w:t>
      </w:r>
      <w:r w:rsidR="008555C7">
        <w:rPr>
          <w:rFonts w:ascii="Cambria" w:hAnsi="Cambria"/>
          <w:b/>
          <w:sz w:val="24"/>
          <w:szCs w:val="24"/>
        </w:rPr>
        <w:t xml:space="preserve"> Critical </w:t>
      </w:r>
      <w:r w:rsidR="00CD14DF">
        <w:rPr>
          <w:rFonts w:ascii="Cambria" w:hAnsi="Cambria"/>
          <w:b/>
          <w:sz w:val="24"/>
          <w:szCs w:val="24"/>
        </w:rPr>
        <w:t>Minerals in Appalachia</w:t>
      </w:r>
      <w:r w:rsidRPr="00B67C1E">
        <w:rPr>
          <w:rFonts w:ascii="Cambria" w:hAnsi="Cambria"/>
          <w:b/>
          <w:sz w:val="24"/>
          <w:szCs w:val="24"/>
        </w:rPr>
        <w:t xml:space="preserve"> </w:t>
      </w:r>
      <w:r w:rsidRPr="00B67C1E">
        <w:rPr>
          <w:rFonts w:ascii="Cambria" w:hAnsi="Cambria"/>
          <w:b/>
          <w:sz w:val="24"/>
          <w:szCs w:val="24"/>
        </w:rPr>
        <w:tab/>
      </w:r>
      <w:r w:rsidRPr="00B67C1E">
        <w:rPr>
          <w:rFonts w:ascii="Cambria" w:hAnsi="Cambria"/>
          <w:b/>
          <w:sz w:val="24"/>
          <w:szCs w:val="24"/>
        </w:rPr>
        <w:tab/>
      </w:r>
      <w:r>
        <w:rPr>
          <w:rFonts w:ascii="Cambria" w:hAnsi="Cambria"/>
          <w:b/>
          <w:sz w:val="24"/>
          <w:szCs w:val="24"/>
        </w:rPr>
        <w:tab/>
      </w:r>
    </w:p>
    <w:p w14:paraId="110986B4" w14:textId="77777777" w:rsidR="00CD14DF" w:rsidRDefault="003E0193" w:rsidP="00CD14DF">
      <w:pPr>
        <w:ind w:left="2880"/>
        <w:jc w:val="both"/>
        <w:rPr>
          <w:rFonts w:ascii="Cambria" w:hAnsi="Cambria"/>
          <w:b/>
          <w:sz w:val="24"/>
          <w:szCs w:val="24"/>
        </w:rPr>
      </w:pPr>
      <w:r>
        <w:rPr>
          <w:rFonts w:ascii="Cambria" w:hAnsi="Cambria"/>
          <w:b/>
          <w:sz w:val="24"/>
          <w:szCs w:val="24"/>
        </w:rPr>
        <w:t>Wednesday</w:t>
      </w:r>
      <w:r w:rsidRPr="006E1435">
        <w:rPr>
          <w:rFonts w:ascii="Cambria" w:hAnsi="Cambria"/>
          <w:b/>
          <w:sz w:val="24"/>
          <w:szCs w:val="24"/>
        </w:rPr>
        <w:t xml:space="preserve">, </w:t>
      </w:r>
      <w:r>
        <w:rPr>
          <w:rFonts w:ascii="Cambria" w:hAnsi="Cambria"/>
          <w:b/>
          <w:sz w:val="24"/>
          <w:szCs w:val="24"/>
        </w:rPr>
        <w:t>May</w:t>
      </w:r>
      <w:r w:rsidRPr="006E1435">
        <w:rPr>
          <w:rFonts w:ascii="Cambria" w:hAnsi="Cambria"/>
          <w:b/>
          <w:sz w:val="24"/>
          <w:szCs w:val="24"/>
        </w:rPr>
        <w:t xml:space="preserve"> </w:t>
      </w:r>
      <w:r>
        <w:rPr>
          <w:rFonts w:ascii="Cambria" w:hAnsi="Cambria"/>
          <w:b/>
          <w:sz w:val="24"/>
          <w:szCs w:val="24"/>
        </w:rPr>
        <w:t xml:space="preserve">1, 2024,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14:paraId="5F684457" w14:textId="399B2C91" w:rsidR="003E0193" w:rsidRDefault="003E0193" w:rsidP="00CD14DF">
      <w:pPr>
        <w:ind w:left="2880"/>
        <w:jc w:val="both"/>
        <w:rPr>
          <w:rFonts w:ascii="Cambria" w:hAnsi="Cambria"/>
          <w:b/>
          <w:sz w:val="24"/>
          <w:szCs w:val="24"/>
        </w:rPr>
      </w:pPr>
      <w:r>
        <w:rPr>
          <w:rFonts w:ascii="Cambria" w:hAnsi="Cambria"/>
          <w:b/>
          <w:sz w:val="24"/>
          <w:szCs w:val="24"/>
        </w:rPr>
        <w:t>2</w:t>
      </w:r>
      <w:r w:rsidRPr="006E1435">
        <w:rPr>
          <w:rFonts w:ascii="Cambria" w:hAnsi="Cambria"/>
          <w:b/>
          <w:sz w:val="24"/>
          <w:szCs w:val="24"/>
        </w:rPr>
        <w:t xml:space="preserve">:00 – </w:t>
      </w:r>
      <w:r>
        <w:rPr>
          <w:rFonts w:ascii="Cambria" w:hAnsi="Cambria"/>
          <w:b/>
          <w:sz w:val="24"/>
          <w:szCs w:val="24"/>
        </w:rPr>
        <w:t>4</w:t>
      </w:r>
      <w:r w:rsidRPr="006E1435">
        <w:rPr>
          <w:rFonts w:ascii="Cambria" w:hAnsi="Cambria"/>
          <w:b/>
          <w:sz w:val="24"/>
          <w:szCs w:val="24"/>
        </w:rPr>
        <w:t xml:space="preserve">:00 </w:t>
      </w:r>
      <w:r>
        <w:rPr>
          <w:rFonts w:ascii="Cambria" w:hAnsi="Cambria"/>
          <w:b/>
          <w:sz w:val="24"/>
          <w:szCs w:val="24"/>
        </w:rPr>
        <w:t>P</w:t>
      </w:r>
      <w:r w:rsidRPr="006E1435">
        <w:rPr>
          <w:rFonts w:ascii="Cambria" w:hAnsi="Cambria"/>
          <w:b/>
          <w:sz w:val="24"/>
          <w:szCs w:val="24"/>
        </w:rPr>
        <w:t>M</w:t>
      </w:r>
    </w:p>
    <w:p w14:paraId="110F93B1" w14:textId="77777777" w:rsidR="00FF4F4E" w:rsidRDefault="00FF4F4E" w:rsidP="00FF4F4E">
      <w:pPr>
        <w:jc w:val="both"/>
        <w:rPr>
          <w:rFonts w:ascii="Cambria" w:hAnsi="Cambria"/>
          <w:sz w:val="24"/>
          <w:szCs w:val="24"/>
        </w:rPr>
      </w:pPr>
    </w:p>
    <w:p w14:paraId="19B4F853" w14:textId="5E0891FC" w:rsidR="003A113C" w:rsidRDefault="003A113C" w:rsidP="003A113C">
      <w:pPr>
        <w:jc w:val="both"/>
        <w:rPr>
          <w:rFonts w:ascii="Cambria" w:hAnsi="Cambria"/>
          <w:sz w:val="24"/>
          <w:szCs w:val="24"/>
        </w:rPr>
      </w:pPr>
      <w:r w:rsidRPr="00FF4F4E">
        <w:rPr>
          <w:rFonts w:ascii="Cambria" w:hAnsi="Cambria"/>
          <w:b/>
          <w:sz w:val="24"/>
          <w:szCs w:val="24"/>
        </w:rPr>
        <w:t xml:space="preserve">Presentation </w:t>
      </w:r>
      <w:r>
        <w:rPr>
          <w:rFonts w:ascii="Cambria" w:hAnsi="Cambria"/>
          <w:b/>
          <w:sz w:val="24"/>
          <w:szCs w:val="24"/>
        </w:rPr>
        <w:t>3.1</w:t>
      </w:r>
    </w:p>
    <w:p w14:paraId="4EA74332" w14:textId="3C6C49C1" w:rsidR="003A113C" w:rsidRPr="000C48EF" w:rsidRDefault="003A113C" w:rsidP="003A113C">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Pr="0083219B">
        <w:rPr>
          <w:rFonts w:ascii="Cambria" w:hAnsi="Cambria"/>
          <w:sz w:val="24"/>
          <w:szCs w:val="24"/>
        </w:rPr>
        <w:t>Overview &amp; Advancements of the Evolve Central Appalachia Rare Earth &amp; Critical Minerals Project</w:t>
      </w:r>
    </w:p>
    <w:p w14:paraId="01C9B41A" w14:textId="08AB137A" w:rsidR="003A113C" w:rsidRDefault="003A113C" w:rsidP="003A113C">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Pr>
          <w:rFonts w:ascii="Cambria" w:hAnsi="Cambria"/>
          <w:sz w:val="24"/>
          <w:szCs w:val="24"/>
        </w:rPr>
        <w:t xml:space="preserve">Dr. </w:t>
      </w:r>
      <w:r w:rsidRPr="00AC7141">
        <w:rPr>
          <w:rFonts w:ascii="Cambria" w:hAnsi="Cambria"/>
          <w:sz w:val="24"/>
          <w:szCs w:val="24"/>
        </w:rPr>
        <w:t>Richard Bishop</w:t>
      </w:r>
    </w:p>
    <w:p w14:paraId="04D5D23B" w14:textId="7B04E9B3" w:rsidR="003A113C" w:rsidRDefault="003A113C" w:rsidP="003A113C">
      <w:pPr>
        <w:ind w:left="2160" w:hanging="1800"/>
        <w:jc w:val="both"/>
        <w:rPr>
          <w:rFonts w:ascii="Cambria" w:hAnsi="Cambria"/>
          <w:sz w:val="24"/>
          <w:szCs w:val="24"/>
        </w:rPr>
      </w:pPr>
      <w:r>
        <w:rPr>
          <w:rFonts w:ascii="Cambria" w:hAnsi="Cambria"/>
          <w:sz w:val="24"/>
          <w:szCs w:val="24"/>
        </w:rPr>
        <w:tab/>
      </w:r>
      <w:r w:rsidRPr="00EB5C79">
        <w:rPr>
          <w:rFonts w:ascii="Cambria" w:hAnsi="Cambria"/>
          <w:sz w:val="24"/>
          <w:szCs w:val="24"/>
        </w:rPr>
        <w:t>Virginia Tech Mining &amp; Minerals Engineering</w:t>
      </w:r>
    </w:p>
    <w:p w14:paraId="474692FC" w14:textId="5C424189" w:rsidR="003A113C" w:rsidRPr="0083219B" w:rsidRDefault="003A113C" w:rsidP="003A113C">
      <w:pPr>
        <w:ind w:left="2160" w:hanging="1800"/>
        <w:jc w:val="both"/>
        <w:rPr>
          <w:rFonts w:ascii="Cambria" w:hAnsi="Cambria"/>
          <w:sz w:val="24"/>
          <w:szCs w:val="24"/>
        </w:rPr>
      </w:pPr>
      <w:r w:rsidRPr="00AC5543">
        <w:rPr>
          <w:rFonts w:ascii="Cambria" w:hAnsi="Cambria"/>
          <w:sz w:val="24"/>
          <w:szCs w:val="24"/>
        </w:rPr>
        <w:t>Abstract:</w:t>
      </w:r>
      <w:r>
        <w:rPr>
          <w:rFonts w:ascii="Cambria" w:hAnsi="Cambria"/>
          <w:sz w:val="24"/>
          <w:szCs w:val="24"/>
        </w:rPr>
        <w:tab/>
      </w:r>
      <w:r w:rsidRPr="0083219B">
        <w:rPr>
          <w:rFonts w:ascii="Cambria" w:hAnsi="Cambria"/>
          <w:sz w:val="24"/>
          <w:szCs w:val="24"/>
        </w:rPr>
        <w:t>The Evolve Central Appalachia (Evolve CAPP) project team is currently engaged in an exploration of rare earth and critical mineral resources within the Central Appalachian coal basin, spanning across Virginia, West Virginia, Kentucky, and Tennessee. This endeavor aims to uncover vital resources essential for the advancement of clean energy technologies and sustainable industries crucial for national security. Additionally, it seeks to catalyze downstream value-added industries, fostering economic growth in the Central Appalachian (CAPP) region. The team is actively assessing the effectiveness of geophysical detection instruments like XRF, LIBS, and Spectral Gamma to expedite the identification of potential sampling zones. This presentation will provide the background and introduction to the project, as well as an overview of recent achievements, milestones, and the latest technological advancements in the exploration of rare earth elements and critical minerals in the coalfields, contributing to the overall objectives of the Evolve CAPP project.</w:t>
      </w:r>
    </w:p>
    <w:p w14:paraId="0393FA11" w14:textId="47558E2F" w:rsidR="003A113C" w:rsidRDefault="003A113C" w:rsidP="003A113C">
      <w:pPr>
        <w:ind w:left="2160" w:hanging="1800"/>
        <w:jc w:val="both"/>
        <w:rPr>
          <w:rFonts w:ascii="Cambria" w:hAnsi="Cambria"/>
          <w:b/>
          <w:sz w:val="24"/>
          <w:szCs w:val="24"/>
        </w:rPr>
      </w:pPr>
      <w:r w:rsidRPr="00640A49">
        <w:rPr>
          <w:rFonts w:ascii="Cambria" w:hAnsi="Cambria"/>
          <w:sz w:val="24"/>
          <w:szCs w:val="24"/>
        </w:rPr>
        <w:t>.</w:t>
      </w:r>
    </w:p>
    <w:p w14:paraId="4552A1CB" w14:textId="77777777" w:rsidR="003A113C" w:rsidRDefault="003A113C" w:rsidP="000C48EF">
      <w:pPr>
        <w:jc w:val="both"/>
        <w:rPr>
          <w:rFonts w:ascii="Cambria" w:hAnsi="Cambria"/>
          <w:b/>
          <w:sz w:val="24"/>
          <w:szCs w:val="24"/>
        </w:rPr>
      </w:pPr>
    </w:p>
    <w:p w14:paraId="41858540" w14:textId="77777777" w:rsidR="00896671" w:rsidRDefault="00896671" w:rsidP="00896671">
      <w:pPr>
        <w:jc w:val="both"/>
        <w:rPr>
          <w:rFonts w:ascii="Cambria" w:hAnsi="Cambria"/>
          <w:sz w:val="24"/>
          <w:szCs w:val="24"/>
        </w:rPr>
      </w:pPr>
      <w:r w:rsidRPr="00FF4F4E">
        <w:rPr>
          <w:rFonts w:ascii="Cambria" w:hAnsi="Cambria"/>
          <w:b/>
          <w:sz w:val="24"/>
          <w:szCs w:val="24"/>
        </w:rPr>
        <w:t xml:space="preserve">Presentation </w:t>
      </w:r>
      <w:r>
        <w:rPr>
          <w:rFonts w:ascii="Cambria" w:hAnsi="Cambria"/>
          <w:b/>
          <w:sz w:val="24"/>
          <w:szCs w:val="24"/>
        </w:rPr>
        <w:t>3.2</w:t>
      </w:r>
    </w:p>
    <w:p w14:paraId="3A55B2A8" w14:textId="22AC4753" w:rsidR="00896671" w:rsidRPr="000C48EF" w:rsidRDefault="00896671" w:rsidP="00896671">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0A6407" w:rsidRPr="0083219B">
        <w:rPr>
          <w:rFonts w:ascii="Cambria" w:hAnsi="Cambria"/>
          <w:sz w:val="24"/>
          <w:szCs w:val="24"/>
        </w:rPr>
        <w:t>Wicking Wells – A New Method to Remove Total Dissolved Solids from Groundwater</w:t>
      </w:r>
    </w:p>
    <w:p w14:paraId="04B398AC" w14:textId="45D26F08" w:rsidR="00896671" w:rsidRDefault="00896671" w:rsidP="00896671">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0A6407" w:rsidRPr="0083219B">
        <w:rPr>
          <w:rFonts w:ascii="Cambria" w:hAnsi="Cambria"/>
          <w:sz w:val="24"/>
          <w:szCs w:val="24"/>
        </w:rPr>
        <w:t>Shane McDonald, PG</w:t>
      </w:r>
    </w:p>
    <w:p w14:paraId="2EE2839D" w14:textId="5167EAFD" w:rsidR="000A6407" w:rsidRPr="0083219B" w:rsidRDefault="00896671" w:rsidP="000A6407">
      <w:pPr>
        <w:ind w:left="720"/>
        <w:rPr>
          <w:rFonts w:ascii="Cambria" w:hAnsi="Cambria"/>
          <w:sz w:val="24"/>
          <w:szCs w:val="24"/>
        </w:rPr>
      </w:pPr>
      <w:r>
        <w:rPr>
          <w:rFonts w:ascii="Cambria" w:hAnsi="Cambria"/>
          <w:sz w:val="24"/>
          <w:szCs w:val="24"/>
        </w:rPr>
        <w:tab/>
      </w:r>
      <w:r w:rsidR="000A6407">
        <w:rPr>
          <w:rFonts w:ascii="Cambria" w:hAnsi="Cambria"/>
          <w:sz w:val="24"/>
          <w:szCs w:val="24"/>
        </w:rPr>
        <w:tab/>
      </w:r>
      <w:r w:rsidR="000A6407" w:rsidRPr="0083219B">
        <w:rPr>
          <w:rFonts w:ascii="Cambria" w:hAnsi="Cambria"/>
          <w:sz w:val="24"/>
          <w:szCs w:val="24"/>
        </w:rPr>
        <w:t>Senior Technical Leader - Modeling and Hydrogeology</w:t>
      </w:r>
    </w:p>
    <w:p w14:paraId="5F087447" w14:textId="7B2FF9CF" w:rsidR="00896671" w:rsidRPr="000C1F36" w:rsidRDefault="00896671" w:rsidP="00896671">
      <w:pPr>
        <w:ind w:left="2160" w:hanging="1800"/>
        <w:jc w:val="both"/>
        <w:rPr>
          <w:rFonts w:ascii="Cambria" w:hAnsi="Cambria"/>
          <w:sz w:val="24"/>
          <w:szCs w:val="24"/>
        </w:rPr>
      </w:pPr>
      <w:r>
        <w:rPr>
          <w:rFonts w:ascii="Cambria" w:hAnsi="Cambria"/>
          <w:sz w:val="24"/>
          <w:szCs w:val="24"/>
        </w:rPr>
        <w:lastRenderedPageBreak/>
        <w:tab/>
      </w:r>
      <w:r w:rsidR="000A6407">
        <w:rPr>
          <w:rFonts w:ascii="Cambria" w:hAnsi="Cambria"/>
          <w:sz w:val="24"/>
          <w:szCs w:val="24"/>
        </w:rPr>
        <w:t>HDR, Inc.</w:t>
      </w:r>
    </w:p>
    <w:p w14:paraId="6261B69C" w14:textId="77777777" w:rsidR="00896671" w:rsidRDefault="00896671" w:rsidP="00896671">
      <w:pPr>
        <w:ind w:left="2160" w:hanging="1800"/>
        <w:jc w:val="both"/>
        <w:rPr>
          <w:rFonts w:ascii="Cambria" w:hAnsi="Cambria"/>
          <w:sz w:val="24"/>
          <w:szCs w:val="24"/>
        </w:rPr>
      </w:pPr>
    </w:p>
    <w:p w14:paraId="6A8053F5" w14:textId="7C1F906B" w:rsidR="000A6407" w:rsidRPr="0083219B" w:rsidRDefault="00896671" w:rsidP="000A6407">
      <w:pPr>
        <w:ind w:left="2160" w:hanging="1800"/>
        <w:rPr>
          <w:rFonts w:ascii="Cambria" w:hAnsi="Cambria"/>
          <w:sz w:val="24"/>
          <w:szCs w:val="24"/>
        </w:rPr>
      </w:pPr>
      <w:r w:rsidRPr="00AC5543">
        <w:rPr>
          <w:rFonts w:ascii="Cambria" w:hAnsi="Cambria"/>
          <w:sz w:val="24"/>
          <w:szCs w:val="24"/>
        </w:rPr>
        <w:t>Abstract:</w:t>
      </w:r>
      <w:r>
        <w:rPr>
          <w:rFonts w:ascii="Cambria" w:hAnsi="Cambria"/>
          <w:sz w:val="24"/>
          <w:szCs w:val="24"/>
        </w:rPr>
        <w:tab/>
      </w:r>
      <w:r w:rsidR="000A6407" w:rsidRPr="0083219B">
        <w:rPr>
          <w:rFonts w:ascii="Cambria" w:hAnsi="Cambria"/>
          <w:sz w:val="24"/>
          <w:szCs w:val="24"/>
        </w:rPr>
        <w:t xml:space="preserve">A newly patented method for removing total dissolved solids (TDS) from groundwater has been developed at HDR.  This method, called ‘wicking wells’, uses capillary media on a frame that is positioned just touching the water table in a purpose-designed well.  The well is designed to tap the most contaminated water, focusing on the highest TDS. The capillary media (think sponge) wicks the water to above the water table where heated dry air is passed across the </w:t>
      </w:r>
      <w:proofErr w:type="gramStart"/>
      <w:r w:rsidR="000A6407" w:rsidRPr="0083219B">
        <w:rPr>
          <w:rFonts w:ascii="Cambria" w:hAnsi="Cambria"/>
          <w:sz w:val="24"/>
          <w:szCs w:val="24"/>
        </w:rPr>
        <w:t>media</w:t>
      </w:r>
      <w:proofErr w:type="gramEnd"/>
      <w:r w:rsidR="000A6407" w:rsidRPr="0083219B">
        <w:rPr>
          <w:rFonts w:ascii="Cambria" w:hAnsi="Cambria"/>
          <w:sz w:val="24"/>
          <w:szCs w:val="24"/>
        </w:rPr>
        <w:t xml:space="preserve"> to evaporate the water.  The moisture laden air is exhausted to the atmosphere and any solids that were dissolved in will </w:t>
      </w:r>
      <w:r w:rsidR="00226A8D" w:rsidRPr="0083219B">
        <w:rPr>
          <w:rFonts w:ascii="Cambria" w:hAnsi="Cambria"/>
          <w:sz w:val="24"/>
          <w:szCs w:val="24"/>
        </w:rPr>
        <w:t>precipitate</w:t>
      </w:r>
      <w:r w:rsidR="000A6407" w:rsidRPr="0083219B">
        <w:rPr>
          <w:rFonts w:ascii="Cambria" w:hAnsi="Cambria"/>
          <w:sz w:val="24"/>
          <w:szCs w:val="24"/>
        </w:rPr>
        <w:t xml:space="preserve"> and are captured on the capillary media. In this way, the most onerous water is removed from the groundwater reducing the constituent load downgradient of the wicking well. Once the capacity of the capillary media to hold solids is expended, it is retrieved and disposed of as a solid (not </w:t>
      </w:r>
      <w:proofErr w:type="gramStart"/>
      <w:r w:rsidR="000A6407" w:rsidRPr="0083219B">
        <w:rPr>
          <w:rFonts w:ascii="Cambria" w:hAnsi="Cambria"/>
          <w:sz w:val="24"/>
          <w:szCs w:val="24"/>
        </w:rPr>
        <w:t>a brine</w:t>
      </w:r>
      <w:proofErr w:type="gramEnd"/>
      <w:r w:rsidR="000A6407" w:rsidRPr="0083219B">
        <w:rPr>
          <w:rFonts w:ascii="Cambria" w:hAnsi="Cambria"/>
          <w:sz w:val="24"/>
          <w:szCs w:val="24"/>
        </w:rPr>
        <w:t xml:space="preserve"> or sludge). It is possible that some of the constituents that are captured could be valuable resources, such as arsenic, lithium, </w:t>
      </w:r>
      <w:proofErr w:type="gramStart"/>
      <w:r w:rsidR="000A6407" w:rsidRPr="0083219B">
        <w:rPr>
          <w:rFonts w:ascii="Cambria" w:hAnsi="Cambria"/>
          <w:sz w:val="24"/>
          <w:szCs w:val="24"/>
        </w:rPr>
        <w:t>boron</w:t>
      </w:r>
      <w:proofErr w:type="gramEnd"/>
      <w:r w:rsidR="000A6407" w:rsidRPr="0083219B">
        <w:rPr>
          <w:rFonts w:ascii="Cambria" w:hAnsi="Cambria"/>
          <w:sz w:val="24"/>
          <w:szCs w:val="24"/>
        </w:rPr>
        <w:t xml:space="preserve"> or rare earth elements.  Because different solutes have different solubilities, these constituents may differentially precipitate on the media allowing further isolation of specific constituents of interest which could increase recovery efficiency.  This talk will discuss the development of the idea into a </w:t>
      </w:r>
      <w:proofErr w:type="gramStart"/>
      <w:r w:rsidR="000A6407" w:rsidRPr="0083219B">
        <w:rPr>
          <w:rFonts w:ascii="Cambria" w:hAnsi="Cambria"/>
          <w:sz w:val="24"/>
          <w:szCs w:val="24"/>
        </w:rPr>
        <w:t>prototype,  bench</w:t>
      </w:r>
      <w:proofErr w:type="gramEnd"/>
      <w:r w:rsidR="000A6407" w:rsidRPr="0083219B">
        <w:rPr>
          <w:rFonts w:ascii="Cambria" w:hAnsi="Cambria"/>
          <w:sz w:val="24"/>
          <w:szCs w:val="24"/>
        </w:rPr>
        <w:t xml:space="preserve">-scale testing that has been conducted using prototype and the acquisition of a patent for the process. </w:t>
      </w:r>
    </w:p>
    <w:p w14:paraId="59A77150" w14:textId="5821CC39" w:rsidR="00896671" w:rsidRPr="00AC5543" w:rsidRDefault="00896671" w:rsidP="00896671">
      <w:pPr>
        <w:ind w:left="2160" w:hanging="1800"/>
        <w:jc w:val="both"/>
        <w:rPr>
          <w:rFonts w:ascii="Cambria" w:hAnsi="Cambria"/>
          <w:sz w:val="24"/>
          <w:szCs w:val="24"/>
        </w:rPr>
      </w:pPr>
      <w:r>
        <w:rPr>
          <w:rFonts w:ascii="Cambria" w:hAnsi="Cambria"/>
          <w:sz w:val="24"/>
          <w:szCs w:val="24"/>
        </w:rPr>
        <w:tab/>
      </w:r>
    </w:p>
    <w:p w14:paraId="7191881F" w14:textId="77777777" w:rsidR="00896671" w:rsidRDefault="00896671" w:rsidP="000C48EF">
      <w:pPr>
        <w:jc w:val="both"/>
        <w:rPr>
          <w:rFonts w:ascii="Cambria" w:hAnsi="Cambria"/>
          <w:b/>
          <w:sz w:val="24"/>
          <w:szCs w:val="24"/>
        </w:rPr>
      </w:pPr>
    </w:p>
    <w:p w14:paraId="3B332142" w14:textId="48F226C8" w:rsidR="000C48EF" w:rsidRDefault="000C48EF" w:rsidP="000C48EF">
      <w:pPr>
        <w:jc w:val="both"/>
        <w:rPr>
          <w:rFonts w:ascii="Cambria" w:hAnsi="Cambria"/>
          <w:sz w:val="24"/>
          <w:szCs w:val="24"/>
        </w:rPr>
      </w:pPr>
      <w:r w:rsidRPr="00FF4F4E">
        <w:rPr>
          <w:rFonts w:ascii="Cambria" w:hAnsi="Cambria"/>
          <w:b/>
          <w:sz w:val="24"/>
          <w:szCs w:val="24"/>
        </w:rPr>
        <w:t xml:space="preserve">Presentation </w:t>
      </w:r>
      <w:r w:rsidR="00CD14DF">
        <w:rPr>
          <w:rFonts w:ascii="Cambria" w:hAnsi="Cambria"/>
          <w:b/>
          <w:sz w:val="24"/>
          <w:szCs w:val="24"/>
        </w:rPr>
        <w:t>3</w:t>
      </w:r>
      <w:r>
        <w:rPr>
          <w:rFonts w:ascii="Cambria" w:hAnsi="Cambria"/>
          <w:b/>
          <w:sz w:val="24"/>
          <w:szCs w:val="24"/>
        </w:rPr>
        <w:t>.</w:t>
      </w:r>
      <w:r w:rsidR="00896671">
        <w:rPr>
          <w:rFonts w:ascii="Cambria" w:hAnsi="Cambria"/>
          <w:b/>
          <w:sz w:val="24"/>
          <w:szCs w:val="24"/>
        </w:rPr>
        <w:t>3</w:t>
      </w:r>
    </w:p>
    <w:p w14:paraId="338FB0A0" w14:textId="58F33907" w:rsidR="000C48EF" w:rsidRPr="000C48EF" w:rsidRDefault="000C48EF" w:rsidP="000C48EF">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F53C88" w:rsidRPr="00F53C88">
        <w:rPr>
          <w:rFonts w:ascii="Cambria" w:hAnsi="Cambria"/>
          <w:sz w:val="24"/>
          <w:szCs w:val="24"/>
        </w:rPr>
        <w:t>Evolve-CAPP Rare Earth and Critical Minerals Update of Sampling, Screening, and Laboratory Test Work</w:t>
      </w:r>
    </w:p>
    <w:p w14:paraId="2A77C730" w14:textId="4198EA03" w:rsidR="000C48EF" w:rsidRDefault="000C48EF" w:rsidP="000C48EF">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574D0C">
        <w:rPr>
          <w:rFonts w:ascii="Cambria" w:hAnsi="Cambria"/>
          <w:sz w:val="24"/>
          <w:szCs w:val="24"/>
        </w:rPr>
        <w:t>Kevin Andrews</w:t>
      </w:r>
      <w:r w:rsidR="00EB5C79">
        <w:rPr>
          <w:rFonts w:ascii="Cambria" w:hAnsi="Cambria"/>
          <w:sz w:val="24"/>
          <w:szCs w:val="24"/>
        </w:rPr>
        <w:t>, CPG</w:t>
      </w:r>
    </w:p>
    <w:p w14:paraId="225642A5" w14:textId="105FA661" w:rsidR="00737044" w:rsidRDefault="00737044" w:rsidP="000C48EF">
      <w:pPr>
        <w:ind w:left="2160" w:hanging="1800"/>
        <w:jc w:val="both"/>
        <w:rPr>
          <w:rFonts w:ascii="Cambria" w:hAnsi="Cambria"/>
          <w:sz w:val="24"/>
          <w:szCs w:val="24"/>
        </w:rPr>
      </w:pPr>
      <w:r>
        <w:rPr>
          <w:rFonts w:ascii="Cambria" w:hAnsi="Cambria"/>
          <w:sz w:val="24"/>
          <w:szCs w:val="24"/>
        </w:rPr>
        <w:tab/>
        <w:t>Vice President/Principal Geologist</w:t>
      </w:r>
    </w:p>
    <w:p w14:paraId="0E971474" w14:textId="12871964" w:rsidR="00EB5C79" w:rsidRDefault="00EB5C79" w:rsidP="000C48EF">
      <w:pPr>
        <w:ind w:left="2160" w:hanging="1800"/>
        <w:jc w:val="both"/>
        <w:rPr>
          <w:rFonts w:ascii="Cambria" w:hAnsi="Cambria"/>
          <w:sz w:val="24"/>
          <w:szCs w:val="24"/>
        </w:rPr>
      </w:pPr>
      <w:r>
        <w:rPr>
          <w:rFonts w:ascii="Cambria" w:hAnsi="Cambria"/>
          <w:sz w:val="24"/>
          <w:szCs w:val="24"/>
        </w:rPr>
        <w:tab/>
        <w:t>Marshall Miller &amp; Associates</w:t>
      </w:r>
    </w:p>
    <w:p w14:paraId="4E9C5E59" w14:textId="7BFC67B7" w:rsidR="00D14F7A" w:rsidRDefault="000C48EF" w:rsidP="0083219B">
      <w:pPr>
        <w:ind w:left="2160" w:hanging="1800"/>
        <w:jc w:val="both"/>
        <w:rPr>
          <w:rFonts w:ascii="Cambria" w:hAnsi="Cambria"/>
          <w:b/>
          <w:sz w:val="24"/>
          <w:szCs w:val="24"/>
        </w:rPr>
      </w:pPr>
      <w:r w:rsidRPr="00AC5543">
        <w:rPr>
          <w:rFonts w:ascii="Cambria" w:hAnsi="Cambria"/>
          <w:sz w:val="24"/>
          <w:szCs w:val="24"/>
        </w:rPr>
        <w:t>Abstract:</w:t>
      </w:r>
      <w:r w:rsidR="00574D0C">
        <w:rPr>
          <w:rFonts w:ascii="Cambria" w:hAnsi="Cambria"/>
          <w:sz w:val="24"/>
          <w:szCs w:val="24"/>
        </w:rPr>
        <w:tab/>
      </w:r>
      <w:r w:rsidR="00960C38" w:rsidRPr="00960C38">
        <w:rPr>
          <w:rFonts w:ascii="Cambria" w:hAnsi="Cambria"/>
          <w:sz w:val="24"/>
          <w:szCs w:val="24"/>
        </w:rPr>
        <w:t xml:space="preserve">The </w:t>
      </w:r>
      <w:r w:rsidR="00F53C88">
        <w:rPr>
          <w:rFonts w:ascii="Cambria" w:hAnsi="Cambria"/>
          <w:sz w:val="24"/>
          <w:szCs w:val="24"/>
        </w:rPr>
        <w:t xml:space="preserve">Evolve-CAPP team implemented a sampling and analysis plan for enhancing the abundance and quality of rare earth and critical mineral data associated with coal mining in the Central Appalachian Basin. The team planned and carried out a data collection operation that includes downhole geophysical logging using spectral gamma technology, </w:t>
      </w:r>
      <w:r w:rsidR="00F53C88">
        <w:rPr>
          <w:rFonts w:ascii="Cambria" w:hAnsi="Cambria"/>
          <w:sz w:val="24"/>
          <w:szCs w:val="24"/>
        </w:rPr>
        <w:lastRenderedPageBreak/>
        <w:t xml:space="preserve">sample screening using portable </w:t>
      </w:r>
      <w:r w:rsidR="000868D0">
        <w:rPr>
          <w:rFonts w:ascii="Cambria" w:hAnsi="Cambria"/>
          <w:sz w:val="24"/>
          <w:szCs w:val="24"/>
        </w:rPr>
        <w:t>X-Ray Fluorescence (</w:t>
      </w:r>
      <w:r w:rsidR="00F53C88">
        <w:rPr>
          <w:rFonts w:ascii="Cambria" w:hAnsi="Cambria"/>
          <w:sz w:val="24"/>
          <w:szCs w:val="24"/>
        </w:rPr>
        <w:t>XRF</w:t>
      </w:r>
      <w:r w:rsidR="000868D0">
        <w:rPr>
          <w:rFonts w:ascii="Cambria" w:hAnsi="Cambria"/>
          <w:sz w:val="24"/>
          <w:szCs w:val="24"/>
        </w:rPr>
        <w:t>)</w:t>
      </w:r>
      <w:r w:rsidR="00F53C88">
        <w:rPr>
          <w:rFonts w:ascii="Cambria" w:hAnsi="Cambria"/>
          <w:sz w:val="24"/>
          <w:szCs w:val="24"/>
        </w:rPr>
        <w:t xml:space="preserve"> technology, </w:t>
      </w:r>
      <w:r w:rsidR="005426B2">
        <w:rPr>
          <w:rFonts w:ascii="Cambria" w:hAnsi="Cambria"/>
          <w:sz w:val="24"/>
          <w:szCs w:val="24"/>
        </w:rPr>
        <w:t xml:space="preserve">close correspondence with industry partners to collect samples, and ultimately laboratory analysis of samples by both commercial and academic laboratories. </w:t>
      </w:r>
      <w:r w:rsidR="00196EB6">
        <w:rPr>
          <w:rFonts w:ascii="Cambria" w:hAnsi="Cambria"/>
          <w:sz w:val="24"/>
          <w:szCs w:val="24"/>
        </w:rPr>
        <w:t xml:space="preserve">The data collected from this phase of the project is coupled with previous mapping of existing data to enhance the team’s understanding of the distribution of potential rare earth and critical mineral resources in the basin.  </w:t>
      </w:r>
      <w:r w:rsidR="00C07A18">
        <w:rPr>
          <w:rFonts w:ascii="Cambria" w:hAnsi="Cambria"/>
          <w:sz w:val="24"/>
          <w:szCs w:val="24"/>
        </w:rPr>
        <w:t xml:space="preserve">The data collection activities have resulted in increased capability to identify key resource </w:t>
      </w:r>
      <w:r w:rsidR="00467C05">
        <w:rPr>
          <w:rFonts w:ascii="Cambria" w:hAnsi="Cambria"/>
          <w:sz w:val="24"/>
          <w:szCs w:val="24"/>
        </w:rPr>
        <w:t>potential but</w:t>
      </w:r>
      <w:r w:rsidR="00C07A18">
        <w:rPr>
          <w:rFonts w:ascii="Cambria" w:hAnsi="Cambria"/>
          <w:sz w:val="24"/>
          <w:szCs w:val="24"/>
        </w:rPr>
        <w:t xml:space="preserve"> have also resulted in numerous observations important to the proper </w:t>
      </w:r>
      <w:r w:rsidR="005F2ABA">
        <w:rPr>
          <w:rFonts w:ascii="Cambria" w:hAnsi="Cambria"/>
          <w:sz w:val="24"/>
          <w:szCs w:val="24"/>
        </w:rPr>
        <w:t xml:space="preserve">collection of samples, </w:t>
      </w:r>
      <w:r w:rsidR="00C07A18">
        <w:rPr>
          <w:rFonts w:ascii="Cambria" w:hAnsi="Cambria"/>
          <w:sz w:val="24"/>
          <w:szCs w:val="24"/>
        </w:rPr>
        <w:t>use of screening technology</w:t>
      </w:r>
      <w:r w:rsidR="005F2ABA">
        <w:rPr>
          <w:rFonts w:ascii="Cambria" w:hAnsi="Cambria"/>
          <w:sz w:val="24"/>
          <w:szCs w:val="24"/>
        </w:rPr>
        <w:t xml:space="preserve">, and understanding of the laboratory analysis results.  </w:t>
      </w:r>
      <w:r w:rsidR="00C07A18">
        <w:rPr>
          <w:rFonts w:ascii="Cambria" w:hAnsi="Cambria"/>
          <w:sz w:val="24"/>
          <w:szCs w:val="24"/>
        </w:rPr>
        <w:t xml:space="preserve"> </w:t>
      </w:r>
      <w:r w:rsidR="00196EB6">
        <w:rPr>
          <w:rFonts w:ascii="Cambria" w:hAnsi="Cambria"/>
          <w:sz w:val="24"/>
          <w:szCs w:val="24"/>
        </w:rPr>
        <w:t xml:space="preserve"> </w:t>
      </w:r>
      <w:r w:rsidR="00960C38" w:rsidRPr="00960C38">
        <w:rPr>
          <w:rFonts w:ascii="Cambria" w:hAnsi="Cambria"/>
          <w:sz w:val="24"/>
          <w:szCs w:val="24"/>
        </w:rPr>
        <w:t xml:space="preserve">  </w:t>
      </w:r>
    </w:p>
    <w:p w14:paraId="40D54C79" w14:textId="77777777" w:rsidR="00D92EF5" w:rsidRDefault="00D92EF5" w:rsidP="00D16428">
      <w:pPr>
        <w:jc w:val="both"/>
        <w:rPr>
          <w:rFonts w:ascii="Cambria" w:hAnsi="Cambria"/>
          <w:b/>
          <w:sz w:val="24"/>
          <w:szCs w:val="24"/>
        </w:rPr>
      </w:pPr>
    </w:p>
    <w:p w14:paraId="2BABCCB8" w14:textId="77777777" w:rsidR="004C0DB4" w:rsidRDefault="004C0DB4" w:rsidP="004C0DB4">
      <w:pPr>
        <w:jc w:val="both"/>
        <w:rPr>
          <w:rFonts w:ascii="Cambria" w:hAnsi="Cambria"/>
          <w:sz w:val="24"/>
          <w:szCs w:val="24"/>
        </w:rPr>
      </w:pPr>
      <w:r w:rsidRPr="00FF4F4E">
        <w:rPr>
          <w:rFonts w:ascii="Cambria" w:hAnsi="Cambria"/>
          <w:b/>
          <w:sz w:val="24"/>
          <w:szCs w:val="24"/>
        </w:rPr>
        <w:t xml:space="preserve">Presentation </w:t>
      </w:r>
      <w:r>
        <w:rPr>
          <w:rFonts w:ascii="Cambria" w:hAnsi="Cambria"/>
          <w:b/>
          <w:sz w:val="24"/>
          <w:szCs w:val="24"/>
        </w:rPr>
        <w:t>3.4</w:t>
      </w:r>
    </w:p>
    <w:p w14:paraId="78D96923" w14:textId="22A9893B" w:rsidR="004C0DB4" w:rsidRPr="00A50B5C" w:rsidRDefault="004C0DB4" w:rsidP="004C0DB4">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3238E0" w:rsidRPr="003238E0">
        <w:rPr>
          <w:rFonts w:ascii="Cambria" w:hAnsi="Cambria"/>
          <w:sz w:val="24"/>
          <w:szCs w:val="24"/>
        </w:rPr>
        <w:t>When Molehills Become Mountains: Navigating Ethical Issues in Engineering</w:t>
      </w:r>
    </w:p>
    <w:p w14:paraId="47A349B1" w14:textId="76024779" w:rsidR="004C0DB4" w:rsidRDefault="004C0DB4" w:rsidP="004C0DB4">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077E83">
        <w:rPr>
          <w:rFonts w:ascii="Cambria" w:hAnsi="Cambria"/>
          <w:sz w:val="24"/>
          <w:szCs w:val="24"/>
        </w:rPr>
        <w:t>Dana Howard</w:t>
      </w:r>
    </w:p>
    <w:p w14:paraId="507CF181" w14:textId="26CD86AB" w:rsidR="00830C59" w:rsidRDefault="00830C59" w:rsidP="004C0DB4">
      <w:pPr>
        <w:ind w:left="2160" w:hanging="1800"/>
        <w:jc w:val="both"/>
        <w:rPr>
          <w:rFonts w:ascii="Cambria" w:hAnsi="Cambria"/>
          <w:sz w:val="24"/>
          <w:szCs w:val="24"/>
        </w:rPr>
      </w:pPr>
      <w:r>
        <w:rPr>
          <w:rFonts w:ascii="Cambria" w:hAnsi="Cambria"/>
          <w:sz w:val="24"/>
          <w:szCs w:val="24"/>
        </w:rPr>
        <w:tab/>
        <w:t>Member</w:t>
      </w:r>
    </w:p>
    <w:p w14:paraId="6B1A4368" w14:textId="23777B0C" w:rsidR="00830C59" w:rsidRDefault="00830C59" w:rsidP="004C0DB4">
      <w:pPr>
        <w:ind w:left="2160" w:hanging="1800"/>
        <w:jc w:val="both"/>
        <w:rPr>
          <w:rFonts w:ascii="Cambria" w:hAnsi="Cambria"/>
          <w:sz w:val="24"/>
          <w:szCs w:val="24"/>
        </w:rPr>
      </w:pPr>
      <w:r>
        <w:rPr>
          <w:rFonts w:ascii="Cambria" w:hAnsi="Cambria"/>
          <w:sz w:val="24"/>
          <w:szCs w:val="24"/>
        </w:rPr>
        <w:tab/>
        <w:t>Stoll Keenon Ogden, PLLC</w:t>
      </w:r>
    </w:p>
    <w:p w14:paraId="7801B9F8" w14:textId="6BEB5F16" w:rsidR="003238E0" w:rsidRPr="003238E0" w:rsidRDefault="004C0DB4" w:rsidP="003238E0">
      <w:pPr>
        <w:ind w:left="2160" w:hanging="1800"/>
        <w:jc w:val="both"/>
        <w:rPr>
          <w:rFonts w:ascii="Cambria" w:hAnsi="Cambria"/>
          <w:sz w:val="24"/>
          <w:szCs w:val="24"/>
        </w:rPr>
      </w:pPr>
      <w:r w:rsidRPr="00AC5543">
        <w:rPr>
          <w:rFonts w:ascii="Cambria" w:hAnsi="Cambria"/>
          <w:sz w:val="24"/>
          <w:szCs w:val="24"/>
        </w:rPr>
        <w:t>Abstract:</w:t>
      </w:r>
      <w:r w:rsidR="00077E83">
        <w:rPr>
          <w:rFonts w:ascii="Cambria" w:hAnsi="Cambria"/>
          <w:sz w:val="24"/>
          <w:szCs w:val="24"/>
        </w:rPr>
        <w:tab/>
      </w:r>
      <w:r w:rsidR="003238E0" w:rsidRPr="003238E0">
        <w:rPr>
          <w:rFonts w:ascii="Cambria" w:hAnsi="Cambria"/>
          <w:sz w:val="24"/>
          <w:szCs w:val="24"/>
        </w:rPr>
        <w:t xml:space="preserve">Engineers face a multitude of different challenges </w:t>
      </w:r>
      <w:r w:rsidR="009A14E4" w:rsidRPr="003238E0">
        <w:rPr>
          <w:rFonts w:ascii="Cambria" w:hAnsi="Cambria"/>
          <w:sz w:val="24"/>
          <w:szCs w:val="24"/>
        </w:rPr>
        <w:t>every day</w:t>
      </w:r>
      <w:r w:rsidR="003238E0" w:rsidRPr="003238E0">
        <w:rPr>
          <w:rFonts w:ascii="Cambria" w:hAnsi="Cambria"/>
          <w:sz w:val="24"/>
          <w:szCs w:val="24"/>
        </w:rPr>
        <w:t xml:space="preserve"> from clients, employers, the market, and the profession itself. Ever felt pressure to approve a design with problems? Not to admit a mistake made by you or a </w:t>
      </w:r>
      <w:proofErr w:type="gramStart"/>
      <w:r w:rsidR="003238E0" w:rsidRPr="003238E0">
        <w:rPr>
          <w:rFonts w:ascii="Cambria" w:hAnsi="Cambria"/>
          <w:sz w:val="24"/>
          <w:szCs w:val="24"/>
        </w:rPr>
        <w:t>colleague?</w:t>
      </w:r>
      <w:proofErr w:type="gramEnd"/>
      <w:r w:rsidR="003238E0" w:rsidRPr="003238E0">
        <w:rPr>
          <w:rFonts w:ascii="Cambria" w:hAnsi="Cambria"/>
          <w:sz w:val="24"/>
          <w:szCs w:val="24"/>
        </w:rPr>
        <w:t xml:space="preserve"> Alter results to obtain regulatory approval? Complete a project in less time than competence requires? Keep up with technology? Some pressures never manifest into anything more menacing than a molehill. Others seem to grow into mountains overnight. This session explores how to identify, address, and navigate common ethical dilemmas in engineering.   </w:t>
      </w:r>
    </w:p>
    <w:p w14:paraId="63F25653" w14:textId="77777777" w:rsidR="00E3040C" w:rsidRDefault="00E3040C" w:rsidP="00E3040C">
      <w:pPr>
        <w:jc w:val="both"/>
        <w:rPr>
          <w:rFonts w:ascii="Cambria" w:hAnsi="Cambria"/>
          <w:b/>
          <w:sz w:val="24"/>
          <w:szCs w:val="24"/>
        </w:rPr>
      </w:pPr>
    </w:p>
    <w:p w14:paraId="0FB4BE87" w14:textId="39D1D6BA" w:rsidR="00E3040C" w:rsidRDefault="00E3040C" w:rsidP="00E3040C">
      <w:pPr>
        <w:jc w:val="both"/>
        <w:rPr>
          <w:rFonts w:ascii="Cambria" w:hAnsi="Cambria"/>
          <w:sz w:val="24"/>
          <w:szCs w:val="24"/>
        </w:rPr>
      </w:pPr>
      <w:bookmarkStart w:id="1" w:name="_Hlk100663507"/>
      <w:r w:rsidRPr="00FF4F4E">
        <w:rPr>
          <w:rFonts w:ascii="Cambria" w:hAnsi="Cambria"/>
          <w:b/>
          <w:sz w:val="24"/>
          <w:szCs w:val="24"/>
        </w:rPr>
        <w:t xml:space="preserve">Presentation </w:t>
      </w:r>
      <w:r>
        <w:rPr>
          <w:rFonts w:ascii="Cambria" w:hAnsi="Cambria"/>
          <w:b/>
          <w:sz w:val="24"/>
          <w:szCs w:val="24"/>
        </w:rPr>
        <w:t>3.</w:t>
      </w:r>
      <w:r w:rsidR="00FD084E">
        <w:rPr>
          <w:rFonts w:ascii="Cambria" w:hAnsi="Cambria"/>
          <w:b/>
          <w:sz w:val="24"/>
          <w:szCs w:val="24"/>
        </w:rPr>
        <w:t>5</w:t>
      </w:r>
    </w:p>
    <w:p w14:paraId="23FDF32C" w14:textId="096E208C" w:rsidR="00E3040C" w:rsidRPr="00A50B5C" w:rsidRDefault="00E3040C" w:rsidP="00E3040C">
      <w:pPr>
        <w:ind w:left="2160" w:hanging="1800"/>
        <w:jc w:val="both"/>
        <w:rPr>
          <w:rFonts w:ascii="Cambria" w:hAnsi="Cambria"/>
          <w:sz w:val="24"/>
          <w:szCs w:val="24"/>
        </w:rPr>
      </w:pPr>
      <w:r w:rsidRPr="00AC5543">
        <w:rPr>
          <w:rFonts w:ascii="Cambria" w:hAnsi="Cambria"/>
          <w:sz w:val="24"/>
          <w:szCs w:val="24"/>
        </w:rPr>
        <w:t>Title:</w:t>
      </w:r>
      <w:r w:rsidRPr="00AC5543">
        <w:rPr>
          <w:rFonts w:ascii="Cambria" w:hAnsi="Cambria"/>
          <w:sz w:val="24"/>
          <w:szCs w:val="24"/>
        </w:rPr>
        <w:tab/>
      </w:r>
      <w:r w:rsidR="00FD084E" w:rsidRPr="00FD084E">
        <w:rPr>
          <w:rFonts w:ascii="Cambria" w:hAnsi="Cambria"/>
          <w:sz w:val="24"/>
          <w:szCs w:val="24"/>
        </w:rPr>
        <w:t>Carbon Management in Min</w:t>
      </w:r>
      <w:r w:rsidR="00D37957">
        <w:rPr>
          <w:rFonts w:ascii="Cambria" w:hAnsi="Cambria"/>
          <w:sz w:val="24"/>
          <w:szCs w:val="24"/>
        </w:rPr>
        <w:t>ing and Related</w:t>
      </w:r>
      <w:r w:rsidR="00FD084E" w:rsidRPr="00FD084E">
        <w:rPr>
          <w:rFonts w:ascii="Cambria" w:hAnsi="Cambria"/>
          <w:sz w:val="24"/>
          <w:szCs w:val="24"/>
        </w:rPr>
        <w:t xml:space="preserve"> Industries</w:t>
      </w:r>
    </w:p>
    <w:p w14:paraId="6066A651" w14:textId="04FAE21C" w:rsidR="00E3040C" w:rsidRDefault="00E3040C" w:rsidP="00E3040C">
      <w:pPr>
        <w:ind w:left="2160" w:hanging="1800"/>
        <w:jc w:val="both"/>
        <w:rPr>
          <w:rFonts w:ascii="Cambria" w:hAnsi="Cambria"/>
          <w:sz w:val="24"/>
          <w:szCs w:val="24"/>
        </w:rPr>
      </w:pPr>
      <w:r w:rsidRPr="00AC5543">
        <w:rPr>
          <w:rFonts w:ascii="Cambria" w:hAnsi="Cambria"/>
          <w:sz w:val="24"/>
          <w:szCs w:val="24"/>
        </w:rPr>
        <w:t>Presenter</w:t>
      </w:r>
      <w:r>
        <w:rPr>
          <w:rFonts w:ascii="Cambria" w:hAnsi="Cambria"/>
          <w:sz w:val="24"/>
          <w:szCs w:val="24"/>
        </w:rPr>
        <w:t>s</w:t>
      </w:r>
      <w:r w:rsidRPr="00AC5543">
        <w:rPr>
          <w:rFonts w:ascii="Cambria" w:hAnsi="Cambria"/>
          <w:sz w:val="24"/>
          <w:szCs w:val="24"/>
        </w:rPr>
        <w:t>:</w:t>
      </w:r>
      <w:r w:rsidRPr="00AC5543">
        <w:rPr>
          <w:rFonts w:ascii="Cambria" w:hAnsi="Cambria"/>
          <w:sz w:val="24"/>
          <w:szCs w:val="24"/>
        </w:rPr>
        <w:tab/>
      </w:r>
      <w:r w:rsidR="00FD084E">
        <w:rPr>
          <w:rFonts w:ascii="Cambria" w:hAnsi="Cambria"/>
          <w:sz w:val="24"/>
          <w:szCs w:val="24"/>
        </w:rPr>
        <w:t>Dr. Nino Ripepi</w:t>
      </w:r>
    </w:p>
    <w:p w14:paraId="3986312C" w14:textId="06582CB4" w:rsidR="00E95147" w:rsidRDefault="00E95147" w:rsidP="00E3040C">
      <w:pPr>
        <w:ind w:left="2160" w:hanging="1800"/>
        <w:jc w:val="both"/>
        <w:rPr>
          <w:rFonts w:ascii="Times New Roman" w:hAnsi="Times New Roman" w:cs="Times New Roman"/>
          <w:sz w:val="24"/>
          <w:szCs w:val="24"/>
        </w:rPr>
      </w:pPr>
      <w:r>
        <w:rPr>
          <w:rFonts w:ascii="Cambria" w:hAnsi="Cambria"/>
          <w:sz w:val="24"/>
          <w:szCs w:val="24"/>
        </w:rPr>
        <w:tab/>
      </w:r>
      <w:r w:rsidR="00FD084E" w:rsidRPr="00EB5C79">
        <w:rPr>
          <w:rFonts w:ascii="Cambria" w:hAnsi="Cambria"/>
          <w:sz w:val="24"/>
          <w:szCs w:val="24"/>
        </w:rPr>
        <w:t>Virginia Tech Mining &amp; Minerals Engineering</w:t>
      </w:r>
    </w:p>
    <w:p w14:paraId="5D074844" w14:textId="4B036718" w:rsidR="00E3040C" w:rsidRPr="00AC5543" w:rsidRDefault="00E3040C" w:rsidP="00E3040C">
      <w:pPr>
        <w:ind w:left="2160" w:hanging="1800"/>
        <w:jc w:val="both"/>
        <w:rPr>
          <w:rFonts w:ascii="Cambria" w:hAnsi="Cambria"/>
          <w:sz w:val="24"/>
          <w:szCs w:val="24"/>
        </w:rPr>
      </w:pPr>
      <w:r w:rsidRPr="00AC5543">
        <w:rPr>
          <w:rFonts w:ascii="Cambria" w:hAnsi="Cambria"/>
          <w:sz w:val="24"/>
          <w:szCs w:val="24"/>
        </w:rPr>
        <w:t>Abstract:</w:t>
      </w:r>
      <w:r w:rsidR="00077E83">
        <w:rPr>
          <w:rFonts w:ascii="Cambria" w:hAnsi="Cambria"/>
          <w:sz w:val="24"/>
          <w:szCs w:val="24"/>
        </w:rPr>
        <w:tab/>
      </w:r>
      <w:bookmarkEnd w:id="1"/>
      <w:r w:rsidR="00D37957" w:rsidRPr="00D37957">
        <w:rPr>
          <w:rFonts w:ascii="Cambria" w:hAnsi="Cambria"/>
          <w:sz w:val="24"/>
          <w:szCs w:val="24"/>
        </w:rPr>
        <w:t xml:space="preserve">The Virginia Center for Coal &amp; Energy Research at Virginia Tech has been conducting carbon management research for the past 20 years.  This presentation will provide an update of that research over </w:t>
      </w:r>
      <w:r w:rsidR="00D37957" w:rsidRPr="00D37957">
        <w:rPr>
          <w:rFonts w:ascii="Cambria" w:hAnsi="Cambria"/>
          <w:sz w:val="24"/>
          <w:szCs w:val="24"/>
        </w:rPr>
        <w:lastRenderedPageBreak/>
        <w:t>multiple mining and related sectors with various technologies that include carbon capture from power plants and other industrial facilities; carbon mineralization in-situ and ex-situ from mine tailings and fines; and blue hydrogen opportunities.     The update will include results from three carbon storage field validation projects funded by the US Department of Energy that have been completed in Central Appalachia where carbon dioxide was injected in unconventional gas reservoirs for enhanced gas recovery and greenhouse gas mitigation reasons.</w:t>
      </w:r>
    </w:p>
    <w:p w14:paraId="14F59987" w14:textId="77777777" w:rsidR="004C0DB4" w:rsidRPr="000C48EF" w:rsidRDefault="004C0DB4" w:rsidP="00D16428">
      <w:pPr>
        <w:jc w:val="both"/>
        <w:rPr>
          <w:rFonts w:ascii="Cambria" w:hAnsi="Cambria"/>
          <w:b/>
          <w:sz w:val="24"/>
          <w:szCs w:val="24"/>
        </w:rPr>
      </w:pPr>
    </w:p>
    <w:sectPr w:rsidR="004C0DB4" w:rsidRPr="000C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ED5"/>
    <w:multiLevelType w:val="hybridMultilevel"/>
    <w:tmpl w:val="6CA2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A3A9E"/>
    <w:multiLevelType w:val="hybridMultilevel"/>
    <w:tmpl w:val="6FD2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8030F"/>
    <w:multiLevelType w:val="hybridMultilevel"/>
    <w:tmpl w:val="3C447386"/>
    <w:lvl w:ilvl="0" w:tplc="BEB47EB4">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11166891">
    <w:abstractNumId w:val="0"/>
  </w:num>
  <w:num w:numId="2" w16cid:durableId="1904826589">
    <w:abstractNumId w:val="1"/>
  </w:num>
  <w:num w:numId="3" w16cid:durableId="1836217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D1"/>
    <w:rsid w:val="0001267A"/>
    <w:rsid w:val="000371F0"/>
    <w:rsid w:val="00067981"/>
    <w:rsid w:val="00077E83"/>
    <w:rsid w:val="00086247"/>
    <w:rsid w:val="000868D0"/>
    <w:rsid w:val="000A6407"/>
    <w:rsid w:val="000C1F36"/>
    <w:rsid w:val="000C48EF"/>
    <w:rsid w:val="000D077E"/>
    <w:rsid w:val="000D4CBD"/>
    <w:rsid w:val="00103A54"/>
    <w:rsid w:val="00104FBD"/>
    <w:rsid w:val="00117C2D"/>
    <w:rsid w:val="00127BC5"/>
    <w:rsid w:val="00146770"/>
    <w:rsid w:val="00195719"/>
    <w:rsid w:val="00196EB6"/>
    <w:rsid w:val="001C5C33"/>
    <w:rsid w:val="001D1D1F"/>
    <w:rsid w:val="001D33BD"/>
    <w:rsid w:val="001E7949"/>
    <w:rsid w:val="00223E62"/>
    <w:rsid w:val="002248F4"/>
    <w:rsid w:val="00226A8D"/>
    <w:rsid w:val="00242576"/>
    <w:rsid w:val="00261E5E"/>
    <w:rsid w:val="0027078B"/>
    <w:rsid w:val="00296006"/>
    <w:rsid w:val="002A4181"/>
    <w:rsid w:val="002A4873"/>
    <w:rsid w:val="002B0F0E"/>
    <w:rsid w:val="002D42E4"/>
    <w:rsid w:val="002E0020"/>
    <w:rsid w:val="00305F4C"/>
    <w:rsid w:val="003238E0"/>
    <w:rsid w:val="0034368E"/>
    <w:rsid w:val="003538A4"/>
    <w:rsid w:val="00372781"/>
    <w:rsid w:val="00386304"/>
    <w:rsid w:val="00387B81"/>
    <w:rsid w:val="00392F90"/>
    <w:rsid w:val="00395247"/>
    <w:rsid w:val="003967FA"/>
    <w:rsid w:val="003A113C"/>
    <w:rsid w:val="003A68E1"/>
    <w:rsid w:val="003B196D"/>
    <w:rsid w:val="003E0193"/>
    <w:rsid w:val="003E4A57"/>
    <w:rsid w:val="003E4F02"/>
    <w:rsid w:val="003E5CD6"/>
    <w:rsid w:val="00450072"/>
    <w:rsid w:val="004647D5"/>
    <w:rsid w:val="00467C05"/>
    <w:rsid w:val="00475C65"/>
    <w:rsid w:val="00490176"/>
    <w:rsid w:val="00490557"/>
    <w:rsid w:val="00492AD7"/>
    <w:rsid w:val="004A388B"/>
    <w:rsid w:val="004A4716"/>
    <w:rsid w:val="004A75B2"/>
    <w:rsid w:val="004C0DB4"/>
    <w:rsid w:val="004D432F"/>
    <w:rsid w:val="00500498"/>
    <w:rsid w:val="0053125E"/>
    <w:rsid w:val="005426B2"/>
    <w:rsid w:val="00574D0C"/>
    <w:rsid w:val="0058521D"/>
    <w:rsid w:val="005928C0"/>
    <w:rsid w:val="005A5EA4"/>
    <w:rsid w:val="005D4465"/>
    <w:rsid w:val="005D73E1"/>
    <w:rsid w:val="005E42FD"/>
    <w:rsid w:val="005E5DD8"/>
    <w:rsid w:val="005F2ABA"/>
    <w:rsid w:val="00637AE3"/>
    <w:rsid w:val="00640A49"/>
    <w:rsid w:val="0066492A"/>
    <w:rsid w:val="00671074"/>
    <w:rsid w:val="006862E7"/>
    <w:rsid w:val="006C7A95"/>
    <w:rsid w:val="006E1435"/>
    <w:rsid w:val="00702633"/>
    <w:rsid w:val="00710814"/>
    <w:rsid w:val="007147EA"/>
    <w:rsid w:val="00730E94"/>
    <w:rsid w:val="00737044"/>
    <w:rsid w:val="00743CB2"/>
    <w:rsid w:val="007B32DB"/>
    <w:rsid w:val="007B6B7D"/>
    <w:rsid w:val="007D34B2"/>
    <w:rsid w:val="007E5A13"/>
    <w:rsid w:val="00830C59"/>
    <w:rsid w:val="0083219B"/>
    <w:rsid w:val="0084323C"/>
    <w:rsid w:val="008516A2"/>
    <w:rsid w:val="008555C7"/>
    <w:rsid w:val="00863F72"/>
    <w:rsid w:val="00877444"/>
    <w:rsid w:val="00884A70"/>
    <w:rsid w:val="00885E8C"/>
    <w:rsid w:val="00896671"/>
    <w:rsid w:val="008A7330"/>
    <w:rsid w:val="008C2AAE"/>
    <w:rsid w:val="008E2334"/>
    <w:rsid w:val="008E6704"/>
    <w:rsid w:val="008E6D7F"/>
    <w:rsid w:val="009100B9"/>
    <w:rsid w:val="009175A9"/>
    <w:rsid w:val="009306F4"/>
    <w:rsid w:val="00960C38"/>
    <w:rsid w:val="00961E63"/>
    <w:rsid w:val="00966B31"/>
    <w:rsid w:val="009700D4"/>
    <w:rsid w:val="00976131"/>
    <w:rsid w:val="00997AA6"/>
    <w:rsid w:val="009A057D"/>
    <w:rsid w:val="009A14E4"/>
    <w:rsid w:val="009A6AA3"/>
    <w:rsid w:val="009B3403"/>
    <w:rsid w:val="009C3A42"/>
    <w:rsid w:val="009C53E7"/>
    <w:rsid w:val="009E69B7"/>
    <w:rsid w:val="00A11624"/>
    <w:rsid w:val="00A36146"/>
    <w:rsid w:val="00A50B5C"/>
    <w:rsid w:val="00A60D8F"/>
    <w:rsid w:val="00A704A6"/>
    <w:rsid w:val="00AC5543"/>
    <w:rsid w:val="00AC7141"/>
    <w:rsid w:val="00AD2CDA"/>
    <w:rsid w:val="00AE0DE0"/>
    <w:rsid w:val="00AF085D"/>
    <w:rsid w:val="00B144ED"/>
    <w:rsid w:val="00B412CF"/>
    <w:rsid w:val="00B41572"/>
    <w:rsid w:val="00B60702"/>
    <w:rsid w:val="00B67A09"/>
    <w:rsid w:val="00B67C1E"/>
    <w:rsid w:val="00B72C06"/>
    <w:rsid w:val="00BC7B22"/>
    <w:rsid w:val="00C00625"/>
    <w:rsid w:val="00C07A18"/>
    <w:rsid w:val="00C228D2"/>
    <w:rsid w:val="00C34EF2"/>
    <w:rsid w:val="00C80DDD"/>
    <w:rsid w:val="00C85E54"/>
    <w:rsid w:val="00C974BA"/>
    <w:rsid w:val="00CB1F22"/>
    <w:rsid w:val="00CB45A9"/>
    <w:rsid w:val="00CB4E21"/>
    <w:rsid w:val="00CC634B"/>
    <w:rsid w:val="00CD14DF"/>
    <w:rsid w:val="00CD50F8"/>
    <w:rsid w:val="00D14F7A"/>
    <w:rsid w:val="00D16428"/>
    <w:rsid w:val="00D23BD2"/>
    <w:rsid w:val="00D305D4"/>
    <w:rsid w:val="00D37957"/>
    <w:rsid w:val="00D37A8E"/>
    <w:rsid w:val="00D56FBA"/>
    <w:rsid w:val="00D620F7"/>
    <w:rsid w:val="00D84971"/>
    <w:rsid w:val="00D92EF5"/>
    <w:rsid w:val="00DE4CB2"/>
    <w:rsid w:val="00E171D6"/>
    <w:rsid w:val="00E3040C"/>
    <w:rsid w:val="00E44263"/>
    <w:rsid w:val="00E67E76"/>
    <w:rsid w:val="00E95147"/>
    <w:rsid w:val="00EB5C79"/>
    <w:rsid w:val="00EF1B6D"/>
    <w:rsid w:val="00EF5800"/>
    <w:rsid w:val="00F02971"/>
    <w:rsid w:val="00F31A9E"/>
    <w:rsid w:val="00F31FD1"/>
    <w:rsid w:val="00F329BB"/>
    <w:rsid w:val="00F53C88"/>
    <w:rsid w:val="00F60B5B"/>
    <w:rsid w:val="00F72F7B"/>
    <w:rsid w:val="00F82F46"/>
    <w:rsid w:val="00F83FBD"/>
    <w:rsid w:val="00FA14FF"/>
    <w:rsid w:val="00FB1D3D"/>
    <w:rsid w:val="00FC7B8D"/>
    <w:rsid w:val="00FD084E"/>
    <w:rsid w:val="00FF0F86"/>
    <w:rsid w:val="00FF2B43"/>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600C"/>
  <w15:chartTrackingRefBased/>
  <w15:docId w15:val="{63FE73AF-2868-4DD1-9827-B97151AA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2F"/>
    <w:pPr>
      <w:ind w:left="720"/>
      <w:contextualSpacing/>
    </w:pPr>
  </w:style>
  <w:style w:type="paragraph" w:styleId="Revision">
    <w:name w:val="Revision"/>
    <w:hidden/>
    <w:uiPriority w:val="99"/>
    <w:semiHidden/>
    <w:rsid w:val="004647D5"/>
    <w:pPr>
      <w:spacing w:after="0" w:line="240" w:lineRule="auto"/>
    </w:pPr>
  </w:style>
  <w:style w:type="character" w:styleId="Hyperlink">
    <w:name w:val="Hyperlink"/>
    <w:basedOn w:val="DefaultParagraphFont"/>
    <w:uiPriority w:val="99"/>
    <w:unhideWhenUsed/>
    <w:rsid w:val="003538A4"/>
    <w:rPr>
      <w:color w:val="0563C1" w:themeColor="hyperlink"/>
      <w:u w:val="single"/>
    </w:rPr>
  </w:style>
  <w:style w:type="character" w:styleId="UnresolvedMention">
    <w:name w:val="Unresolved Mention"/>
    <w:basedOn w:val="DefaultParagraphFont"/>
    <w:uiPriority w:val="99"/>
    <w:semiHidden/>
    <w:unhideWhenUsed/>
    <w:rsid w:val="0035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2976">
      <w:bodyDiv w:val="1"/>
      <w:marLeft w:val="0"/>
      <w:marRight w:val="0"/>
      <w:marTop w:val="0"/>
      <w:marBottom w:val="0"/>
      <w:divBdr>
        <w:top w:val="none" w:sz="0" w:space="0" w:color="auto"/>
        <w:left w:val="none" w:sz="0" w:space="0" w:color="auto"/>
        <w:bottom w:val="none" w:sz="0" w:space="0" w:color="auto"/>
        <w:right w:val="none" w:sz="0" w:space="0" w:color="auto"/>
      </w:divBdr>
    </w:div>
    <w:div w:id="1348214737">
      <w:bodyDiv w:val="1"/>
      <w:marLeft w:val="0"/>
      <w:marRight w:val="0"/>
      <w:marTop w:val="0"/>
      <w:marBottom w:val="0"/>
      <w:divBdr>
        <w:top w:val="none" w:sz="0" w:space="0" w:color="auto"/>
        <w:left w:val="none" w:sz="0" w:space="0" w:color="auto"/>
        <w:bottom w:val="none" w:sz="0" w:space="0" w:color="auto"/>
        <w:right w:val="none" w:sz="0" w:space="0" w:color="auto"/>
      </w:divBdr>
    </w:div>
    <w:div w:id="1433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4" ma:contentTypeDescription="Create a new document." ma:contentTypeScope="" ma:versionID="3ebb1c249f86008d55c69cd691775353">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078a8db353a115fa4c96dc3ebdae77d9"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3DB27-F0FB-4F0E-A641-F9D857881BC2}">
  <ds:schemaRefs>
    <ds:schemaRef ds:uri="http://schemas.microsoft.com/sharepoint/v3/contenttype/forms"/>
  </ds:schemaRefs>
</ds:datastoreItem>
</file>

<file path=customXml/itemProps2.xml><?xml version="1.0" encoding="utf-8"?>
<ds:datastoreItem xmlns:ds="http://schemas.openxmlformats.org/officeDocument/2006/customXml" ds:itemID="{1B53C601-5F6D-4144-8C3E-7323586E5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D2962-5CD8-4C39-816C-1F78F404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1841</Words>
  <Characters>10499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Honaker, Rick</dc:creator>
  <cp:keywords/>
  <dc:description/>
  <cp:lastModifiedBy>Geaunita Caylor</cp:lastModifiedBy>
  <cp:revision>2</cp:revision>
  <dcterms:created xsi:type="dcterms:W3CDTF">2023-12-07T13:20:00Z</dcterms:created>
  <dcterms:modified xsi:type="dcterms:W3CDTF">2023-12-07T13:20:00Z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