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27" w:rsidRPr="004B1B4F" w:rsidRDefault="00D62A27" w:rsidP="00D76DF3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4B1B4F">
        <w:rPr>
          <w:b/>
          <w:sz w:val="32"/>
          <w:szCs w:val="32"/>
        </w:rPr>
        <w:t>2018 SME Annual Conference, Feb. 2</w:t>
      </w:r>
      <w:r w:rsidR="009136A6">
        <w:rPr>
          <w:b/>
          <w:sz w:val="32"/>
          <w:szCs w:val="32"/>
        </w:rPr>
        <w:t>4-27</w:t>
      </w:r>
      <w:r w:rsidRPr="004B1B4F">
        <w:rPr>
          <w:b/>
          <w:sz w:val="32"/>
          <w:szCs w:val="32"/>
        </w:rPr>
        <w:t xml:space="preserve">, </w:t>
      </w:r>
      <w:r w:rsidR="009136A6">
        <w:rPr>
          <w:b/>
          <w:sz w:val="32"/>
          <w:szCs w:val="32"/>
        </w:rPr>
        <w:t>Denver, CO</w:t>
      </w:r>
    </w:p>
    <w:p w:rsidR="00221D3E" w:rsidRDefault="00221D3E" w:rsidP="00D62A27">
      <w:pPr>
        <w:pBdr>
          <w:bottom w:val="single" w:sz="12" w:space="1" w:color="auto"/>
        </w:pBdr>
        <w:jc w:val="center"/>
        <w:rPr>
          <w:b/>
        </w:rPr>
      </w:pPr>
      <w:r w:rsidRPr="00D62A27">
        <w:rPr>
          <w:b/>
        </w:rPr>
        <w:t xml:space="preserve">Health and Safety Division </w:t>
      </w:r>
      <w:r w:rsidR="00073F71">
        <w:rPr>
          <w:b/>
        </w:rPr>
        <w:t>S</w:t>
      </w:r>
      <w:r w:rsidRPr="00D62A27">
        <w:rPr>
          <w:b/>
        </w:rPr>
        <w:t xml:space="preserve">chedule of </w:t>
      </w:r>
      <w:r w:rsidR="00073F71">
        <w:rPr>
          <w:b/>
        </w:rPr>
        <w:t>E</w:t>
      </w:r>
      <w:r w:rsidRPr="00D62A27">
        <w:rPr>
          <w:b/>
        </w:rPr>
        <w:t>vents</w:t>
      </w:r>
    </w:p>
    <w:p w:rsidR="00093ADC" w:rsidRDefault="00093ADC" w:rsidP="00D76DF3">
      <w:pPr>
        <w:spacing w:after="0"/>
        <w:jc w:val="center"/>
        <w:rPr>
          <w:b/>
          <w:color w:val="0070C0"/>
          <w:sz w:val="32"/>
          <w:szCs w:val="36"/>
        </w:rPr>
      </w:pPr>
    </w:p>
    <w:p w:rsidR="00B62A9A" w:rsidRPr="00073F71" w:rsidRDefault="00B62A9A" w:rsidP="00D76DF3">
      <w:pPr>
        <w:spacing w:after="0"/>
        <w:jc w:val="center"/>
        <w:rPr>
          <w:b/>
          <w:color w:val="0070C0"/>
          <w:sz w:val="32"/>
          <w:szCs w:val="36"/>
        </w:rPr>
      </w:pPr>
      <w:r w:rsidRPr="00073F71">
        <w:rPr>
          <w:b/>
          <w:color w:val="0070C0"/>
          <w:sz w:val="32"/>
          <w:szCs w:val="36"/>
        </w:rPr>
        <w:t xml:space="preserve">Health &amp; Safety Division Executive Committee </w:t>
      </w:r>
      <w:r w:rsidR="00073F71" w:rsidRPr="00073F71">
        <w:rPr>
          <w:b/>
          <w:color w:val="0070C0"/>
          <w:sz w:val="32"/>
          <w:szCs w:val="36"/>
        </w:rPr>
        <w:t>M</w:t>
      </w:r>
      <w:r w:rsidRPr="00073F71">
        <w:rPr>
          <w:b/>
          <w:color w:val="0070C0"/>
          <w:sz w:val="32"/>
          <w:szCs w:val="36"/>
        </w:rPr>
        <w:t>eeting</w:t>
      </w:r>
    </w:p>
    <w:p w:rsidR="00B62A9A" w:rsidRDefault="00950369" w:rsidP="00D76DF3">
      <w:pPr>
        <w:jc w:val="center"/>
        <w:rPr>
          <w:b/>
        </w:rPr>
      </w:pPr>
      <w:r>
        <w:rPr>
          <w:b/>
        </w:rPr>
        <w:t>Sunday, Feb. 2</w:t>
      </w:r>
      <w:r w:rsidR="009E20CC">
        <w:rPr>
          <w:b/>
        </w:rPr>
        <w:t>4</w:t>
      </w:r>
      <w:r w:rsidR="00BD166F">
        <w:rPr>
          <w:b/>
        </w:rPr>
        <w:t xml:space="preserve"> -</w:t>
      </w:r>
      <w:r>
        <w:rPr>
          <w:b/>
        </w:rPr>
        <w:t xml:space="preserve"> 9 am – noon, </w:t>
      </w:r>
      <w:r w:rsidR="009E20CC">
        <w:rPr>
          <w:b/>
        </w:rPr>
        <w:t>Hyatt Regency</w:t>
      </w:r>
      <w:r w:rsidR="00541141">
        <w:rPr>
          <w:b/>
        </w:rPr>
        <w:t xml:space="preserve">, </w:t>
      </w:r>
      <w:r w:rsidR="009E20CC">
        <w:rPr>
          <w:b/>
        </w:rPr>
        <w:t>Granite A-B</w:t>
      </w:r>
    </w:p>
    <w:p w:rsidR="008C6A3F" w:rsidRDefault="008C6A3F">
      <w:pPr>
        <w:rPr>
          <w:i/>
        </w:rPr>
      </w:pPr>
      <w:r w:rsidRPr="00C600DE">
        <w:rPr>
          <w:i/>
        </w:rPr>
        <w:t>The annual meeting for the Health &amp; Saf</w:t>
      </w:r>
      <w:r w:rsidR="00371C17">
        <w:rPr>
          <w:i/>
        </w:rPr>
        <w:t>e</w:t>
      </w:r>
      <w:r w:rsidR="009B0EC5">
        <w:rPr>
          <w:i/>
        </w:rPr>
        <w:t>ty Division executive committee- this meeting is</w:t>
      </w:r>
      <w:r w:rsidR="00371C17">
        <w:rPr>
          <w:i/>
        </w:rPr>
        <w:t xml:space="preserve"> open to all</w:t>
      </w:r>
      <w:r w:rsidR="009B0EC5">
        <w:rPr>
          <w:i/>
        </w:rPr>
        <w:t xml:space="preserve"> SME members</w:t>
      </w:r>
      <w:r w:rsidR="00371C17">
        <w:rPr>
          <w:i/>
        </w:rPr>
        <w:t>.</w:t>
      </w:r>
    </w:p>
    <w:p w:rsidR="00371C17" w:rsidRPr="00073F71" w:rsidRDefault="00371C17" w:rsidP="00371C17">
      <w:pPr>
        <w:spacing w:after="0"/>
        <w:jc w:val="center"/>
        <w:rPr>
          <w:b/>
          <w:color w:val="0070C0"/>
          <w:sz w:val="32"/>
          <w:szCs w:val="36"/>
        </w:rPr>
      </w:pPr>
      <w:r>
        <w:rPr>
          <w:b/>
          <w:color w:val="0070C0"/>
          <w:sz w:val="32"/>
          <w:szCs w:val="36"/>
        </w:rPr>
        <w:t>IAMSH and Health &amp; Safety Division Joint Meetin</w:t>
      </w:r>
      <w:r w:rsidR="00BD7702">
        <w:rPr>
          <w:b/>
          <w:color w:val="0070C0"/>
          <w:sz w:val="32"/>
          <w:szCs w:val="36"/>
        </w:rPr>
        <w:t>g</w:t>
      </w:r>
    </w:p>
    <w:p w:rsidR="00371C17" w:rsidRDefault="00371C17" w:rsidP="00371C17">
      <w:pPr>
        <w:jc w:val="center"/>
        <w:rPr>
          <w:b/>
        </w:rPr>
      </w:pPr>
      <w:r>
        <w:rPr>
          <w:b/>
        </w:rPr>
        <w:t xml:space="preserve">Sunday, Feb. 24 – 1 pm – </w:t>
      </w:r>
      <w:r w:rsidR="00DA0B53">
        <w:rPr>
          <w:b/>
        </w:rPr>
        <w:t>5 pm</w:t>
      </w:r>
      <w:r>
        <w:rPr>
          <w:b/>
        </w:rPr>
        <w:t>, Hyatt Regency, Granite A-B</w:t>
      </w:r>
    </w:p>
    <w:p w:rsidR="00371C17" w:rsidRDefault="00941FF0" w:rsidP="00371C17">
      <w:pPr>
        <w:rPr>
          <w:i/>
        </w:rPr>
      </w:pPr>
      <w:r>
        <w:rPr>
          <w:i/>
        </w:rPr>
        <w:t>A meeting of the H&amp;S Division Executive committee and the ISMSH Board to discuss the CMSP and other business.</w:t>
      </w:r>
    </w:p>
    <w:p w:rsidR="00221D3E" w:rsidRPr="00C600DE" w:rsidRDefault="00910E55" w:rsidP="002B1FAE">
      <w:pPr>
        <w:spacing w:after="0"/>
        <w:jc w:val="center"/>
        <w:rPr>
          <w:b/>
          <w:color w:val="0070C0"/>
          <w:sz w:val="32"/>
          <w:szCs w:val="36"/>
        </w:rPr>
      </w:pPr>
      <w:r>
        <w:rPr>
          <w:b/>
          <w:color w:val="0070C0"/>
          <w:sz w:val="32"/>
          <w:szCs w:val="36"/>
        </w:rPr>
        <w:t>Fourth</w:t>
      </w:r>
      <w:r w:rsidR="00221D3E" w:rsidRPr="00C600DE">
        <w:rPr>
          <w:b/>
          <w:color w:val="0070C0"/>
          <w:sz w:val="32"/>
          <w:szCs w:val="36"/>
        </w:rPr>
        <w:t xml:space="preserve"> Annual SME Health &amp; Safety Division 5K fun Run/Walk</w:t>
      </w:r>
      <w:r w:rsidR="00C600DE">
        <w:rPr>
          <w:b/>
          <w:color w:val="0070C0"/>
          <w:sz w:val="32"/>
          <w:szCs w:val="36"/>
        </w:rPr>
        <w:t xml:space="preserve"> S</w:t>
      </w:r>
      <w:r w:rsidR="008868EC" w:rsidRPr="00C600DE">
        <w:rPr>
          <w:b/>
          <w:color w:val="0070C0"/>
          <w:sz w:val="32"/>
          <w:szCs w:val="36"/>
        </w:rPr>
        <w:t xml:space="preserve">ponsored by </w:t>
      </w:r>
      <w:proofErr w:type="spellStart"/>
      <w:r>
        <w:rPr>
          <w:b/>
          <w:color w:val="0070C0"/>
          <w:sz w:val="32"/>
          <w:szCs w:val="36"/>
        </w:rPr>
        <w:t>Geotemps</w:t>
      </w:r>
      <w:proofErr w:type="spellEnd"/>
    </w:p>
    <w:p w:rsidR="00221D3E" w:rsidRPr="00412E30" w:rsidRDefault="00BD7702" w:rsidP="002B1FAE">
      <w:pPr>
        <w:jc w:val="center"/>
        <w:rPr>
          <w:b/>
        </w:rPr>
      </w:pPr>
      <w:r>
        <w:rPr>
          <w:b/>
        </w:rPr>
        <w:t xml:space="preserve">Monday, Feb. 25, </w:t>
      </w:r>
      <w:r w:rsidR="00127858">
        <w:rPr>
          <w:b/>
        </w:rPr>
        <w:t xml:space="preserve">6-8 </w:t>
      </w:r>
      <w:proofErr w:type="spellStart"/>
      <w:r w:rsidR="00910E55">
        <w:rPr>
          <w:b/>
        </w:rPr>
        <w:t>a.m</w:t>
      </w:r>
      <w:proofErr w:type="spellEnd"/>
      <w:r w:rsidR="00910E55">
        <w:rPr>
          <w:b/>
        </w:rPr>
        <w:t xml:space="preserve"> – Cherry Creek Trail</w:t>
      </w:r>
    </w:p>
    <w:p w:rsidR="001009AD" w:rsidRPr="00C600DE" w:rsidRDefault="00127858">
      <w:pPr>
        <w:rPr>
          <w:i/>
        </w:rPr>
      </w:pPr>
      <w:r>
        <w:rPr>
          <w:i/>
        </w:rPr>
        <w:t xml:space="preserve">Participants </w:t>
      </w:r>
      <w:r w:rsidR="001B7E0C">
        <w:rPr>
          <w:i/>
        </w:rPr>
        <w:t>meet at Colorado Convention Center, room 1</w:t>
      </w:r>
      <w:r w:rsidR="00DA5137">
        <w:rPr>
          <w:i/>
        </w:rPr>
        <w:t>01</w:t>
      </w:r>
      <w:r>
        <w:rPr>
          <w:i/>
        </w:rPr>
        <w:t xml:space="preserve"> at 6 am, run/walk will begin at 6:30 am</w:t>
      </w:r>
    </w:p>
    <w:p w:rsidR="00A61749" w:rsidRDefault="00A61749">
      <w:r>
        <w:t>Join the SME Heal</w:t>
      </w:r>
      <w:r w:rsidR="00DA5137">
        <w:t>th and Safety Division for the Fourth</w:t>
      </w:r>
      <w:r>
        <w:t xml:space="preserve"> Annual Fun Run/Walk</w:t>
      </w:r>
      <w:r w:rsidR="00287127">
        <w:t xml:space="preserve"> sponsored by </w:t>
      </w:r>
      <w:proofErr w:type="spellStart"/>
      <w:r w:rsidR="00DA5137">
        <w:t>Geotemp</w:t>
      </w:r>
      <w:proofErr w:type="spellEnd"/>
      <w:r>
        <w:t xml:space="preserve">. This year the run will </w:t>
      </w:r>
      <w:r w:rsidR="00DA5137">
        <w:t xml:space="preserve">return to Denver’s Cherry Creek Trial. Participants will walk to the starting line as a group. </w:t>
      </w:r>
    </w:p>
    <w:p w:rsidR="001009AD" w:rsidRDefault="00C8391D">
      <w:r w:rsidRPr="00412E30">
        <w:rPr>
          <w:b/>
        </w:rPr>
        <w:t>Cost:</w:t>
      </w:r>
      <w:r>
        <w:t xml:space="preserve"> $35</w:t>
      </w:r>
      <w:r w:rsidR="001009AD">
        <w:t xml:space="preserve">, includes long-sleeved T-Shirt. </w:t>
      </w:r>
    </w:p>
    <w:p w:rsidR="00743814" w:rsidRPr="00073F71" w:rsidRDefault="00743814" w:rsidP="00743814">
      <w:pPr>
        <w:spacing w:after="0"/>
        <w:jc w:val="center"/>
        <w:rPr>
          <w:b/>
          <w:color w:val="0070C0"/>
          <w:sz w:val="32"/>
          <w:szCs w:val="36"/>
        </w:rPr>
      </w:pPr>
      <w:r>
        <w:rPr>
          <w:b/>
          <w:color w:val="0070C0"/>
          <w:sz w:val="32"/>
          <w:szCs w:val="36"/>
        </w:rPr>
        <w:t>IAMSH Public and Board Meeting</w:t>
      </w:r>
    </w:p>
    <w:p w:rsidR="00743814" w:rsidRDefault="00743814" w:rsidP="00743814">
      <w:pPr>
        <w:jc w:val="center"/>
        <w:rPr>
          <w:b/>
        </w:rPr>
      </w:pPr>
      <w:r>
        <w:rPr>
          <w:b/>
        </w:rPr>
        <w:t>Monday, Feb. 25 – 1 pm – 4 pm, Hyatt Regency, Capitol 1</w:t>
      </w:r>
    </w:p>
    <w:p w:rsidR="00743814" w:rsidRDefault="00743814" w:rsidP="00743814">
      <w:pPr>
        <w:spacing w:after="0"/>
        <w:jc w:val="center"/>
        <w:rPr>
          <w:b/>
          <w:color w:val="0070C0"/>
          <w:sz w:val="32"/>
          <w:szCs w:val="36"/>
        </w:rPr>
      </w:pPr>
      <w:r>
        <w:rPr>
          <w:i/>
        </w:rPr>
        <w:t xml:space="preserve">A meeting of the </w:t>
      </w:r>
      <w:r w:rsidR="00093ADC">
        <w:rPr>
          <w:i/>
        </w:rPr>
        <w:t>ISMSH Board, open to all, to discuss the activities of the IAMSH and the CMSP program</w:t>
      </w:r>
    </w:p>
    <w:p w:rsidR="00743814" w:rsidRDefault="00743814" w:rsidP="001C0651">
      <w:pPr>
        <w:spacing w:after="0"/>
        <w:jc w:val="center"/>
        <w:rPr>
          <w:b/>
          <w:color w:val="0070C0"/>
          <w:sz w:val="32"/>
          <w:szCs w:val="36"/>
        </w:rPr>
      </w:pPr>
    </w:p>
    <w:p w:rsidR="001C0651" w:rsidRPr="00073F71" w:rsidRDefault="001C0651" w:rsidP="001C0651">
      <w:pPr>
        <w:spacing w:after="0"/>
        <w:jc w:val="center"/>
        <w:rPr>
          <w:b/>
          <w:color w:val="0070C0"/>
          <w:sz w:val="32"/>
          <w:szCs w:val="36"/>
        </w:rPr>
      </w:pPr>
      <w:r>
        <w:rPr>
          <w:b/>
          <w:color w:val="0070C0"/>
          <w:sz w:val="32"/>
          <w:szCs w:val="36"/>
        </w:rPr>
        <w:t>NORA Mining Sector Council Meeting</w:t>
      </w:r>
    </w:p>
    <w:p w:rsidR="001C0651" w:rsidRDefault="00132CEB" w:rsidP="001C0651">
      <w:pPr>
        <w:jc w:val="center"/>
        <w:rPr>
          <w:b/>
        </w:rPr>
      </w:pPr>
      <w:r>
        <w:rPr>
          <w:b/>
        </w:rPr>
        <w:t>Monday</w:t>
      </w:r>
      <w:r w:rsidR="001C0651">
        <w:rPr>
          <w:b/>
        </w:rPr>
        <w:t>, Feb. 2</w:t>
      </w:r>
      <w:r>
        <w:rPr>
          <w:b/>
        </w:rPr>
        <w:t>5 – 4:30</w:t>
      </w:r>
      <w:r w:rsidR="001C0651">
        <w:rPr>
          <w:b/>
        </w:rPr>
        <w:t xml:space="preserve"> – </w:t>
      </w:r>
      <w:r>
        <w:rPr>
          <w:b/>
        </w:rPr>
        <w:t>6:30</w:t>
      </w:r>
      <w:r w:rsidR="001C0651">
        <w:rPr>
          <w:b/>
        </w:rPr>
        <w:t xml:space="preserve"> pm, Hyatt Regency, </w:t>
      </w:r>
      <w:r>
        <w:rPr>
          <w:b/>
        </w:rPr>
        <w:t>Capitol 1</w:t>
      </w:r>
    </w:p>
    <w:p w:rsidR="009B0EC5" w:rsidRPr="009B0EC5" w:rsidRDefault="009B0EC5" w:rsidP="009B0EC5">
      <w:pPr>
        <w:rPr>
          <w:color w:val="000000" w:themeColor="text1"/>
        </w:rPr>
      </w:pPr>
      <w:r w:rsidRPr="009B0EC5">
        <w:rPr>
          <w:color w:val="000000" w:themeColor="text1"/>
        </w:rPr>
        <w:t>The NORA Sector Council meeting is open to all who are interested in the National Mining Research Agenda as well as future activities of the Sector Council.</w:t>
      </w:r>
    </w:p>
    <w:p w:rsidR="00093ADC" w:rsidRDefault="00093ADC" w:rsidP="00FE15F6">
      <w:pPr>
        <w:spacing w:after="0"/>
        <w:jc w:val="center"/>
        <w:rPr>
          <w:b/>
          <w:color w:val="0070C0"/>
          <w:sz w:val="32"/>
          <w:szCs w:val="36"/>
        </w:rPr>
      </w:pPr>
    </w:p>
    <w:p w:rsidR="00093ADC" w:rsidRDefault="00093ADC" w:rsidP="00FE15F6">
      <w:pPr>
        <w:spacing w:after="0"/>
        <w:jc w:val="center"/>
        <w:rPr>
          <w:b/>
          <w:color w:val="0070C0"/>
          <w:sz w:val="32"/>
          <w:szCs w:val="36"/>
        </w:rPr>
      </w:pPr>
    </w:p>
    <w:p w:rsidR="00093ADC" w:rsidRDefault="00093ADC" w:rsidP="00FE15F6">
      <w:pPr>
        <w:spacing w:after="0"/>
        <w:jc w:val="center"/>
        <w:rPr>
          <w:b/>
          <w:color w:val="0070C0"/>
          <w:sz w:val="32"/>
          <w:szCs w:val="36"/>
        </w:rPr>
      </w:pPr>
    </w:p>
    <w:p w:rsidR="00E07D62" w:rsidRPr="00FE15F6" w:rsidRDefault="003F69C5" w:rsidP="00FE15F6">
      <w:pPr>
        <w:spacing w:after="0"/>
        <w:jc w:val="center"/>
        <w:rPr>
          <w:b/>
          <w:color w:val="0070C0"/>
          <w:sz w:val="32"/>
          <w:szCs w:val="36"/>
        </w:rPr>
      </w:pPr>
      <w:r w:rsidRPr="00FE15F6">
        <w:rPr>
          <w:b/>
          <w:color w:val="0070C0"/>
          <w:sz w:val="32"/>
          <w:szCs w:val="36"/>
        </w:rPr>
        <w:t xml:space="preserve">Health &amp; Safety Division’s Award </w:t>
      </w:r>
      <w:r w:rsidR="00E07D62" w:rsidRPr="00FE15F6">
        <w:rPr>
          <w:b/>
          <w:color w:val="0070C0"/>
          <w:sz w:val="32"/>
          <w:szCs w:val="36"/>
        </w:rPr>
        <w:t>Breakfast</w:t>
      </w:r>
    </w:p>
    <w:p w:rsidR="003B0AF6" w:rsidRPr="003B0AF6" w:rsidRDefault="0083747C" w:rsidP="00FE15F6">
      <w:pPr>
        <w:jc w:val="center"/>
        <w:rPr>
          <w:b/>
        </w:rPr>
      </w:pPr>
      <w:r>
        <w:rPr>
          <w:b/>
        </w:rPr>
        <w:t>Tuesday</w:t>
      </w:r>
      <w:r w:rsidR="0086289D">
        <w:rPr>
          <w:b/>
        </w:rPr>
        <w:t>, Feb. 26</w:t>
      </w:r>
      <w:r w:rsidR="003B0AF6" w:rsidRPr="003B0AF6">
        <w:rPr>
          <w:b/>
        </w:rPr>
        <w:t>, 7:30 am</w:t>
      </w:r>
      <w:r w:rsidR="00C600DE">
        <w:rPr>
          <w:b/>
        </w:rPr>
        <w:t xml:space="preserve">, </w:t>
      </w:r>
      <w:r>
        <w:rPr>
          <w:b/>
        </w:rPr>
        <w:t>Colorado</w:t>
      </w:r>
      <w:r w:rsidR="00C600DE">
        <w:rPr>
          <w:b/>
        </w:rPr>
        <w:t xml:space="preserve"> </w:t>
      </w:r>
      <w:r w:rsidR="002B1FAE">
        <w:rPr>
          <w:b/>
        </w:rPr>
        <w:t>Convention Center, R</w:t>
      </w:r>
      <w:r>
        <w:rPr>
          <w:b/>
        </w:rPr>
        <w:t>oom 677</w:t>
      </w:r>
    </w:p>
    <w:p w:rsidR="003B0AF6" w:rsidRDefault="003B1A19">
      <w:pPr>
        <w:rPr>
          <w:b/>
        </w:rPr>
      </w:pPr>
      <w:r>
        <w:rPr>
          <w:b/>
        </w:rPr>
        <w:t>Tickets: $45</w:t>
      </w:r>
    </w:p>
    <w:p w:rsidR="00AA2377" w:rsidRDefault="00AA2377" w:rsidP="00AA2377">
      <w:r>
        <w:t xml:space="preserve">The SME Safety and Health division is pleased to announce the distinguished speaker at the annual SME </w:t>
      </w:r>
      <w:r w:rsidR="00762429">
        <w:t xml:space="preserve">Health and Safety Division </w:t>
      </w:r>
      <w:r>
        <w:t>awards breakfast</w:t>
      </w:r>
      <w:r w:rsidR="00762429">
        <w:t xml:space="preserve"> is</w:t>
      </w:r>
      <w:r>
        <w:t> </w:t>
      </w:r>
      <w:r w:rsidR="0083747C">
        <w:t>Stacy Kramer</w:t>
      </w:r>
      <w:r w:rsidR="001C7324">
        <w:t>, vice president of global health and safety for Freeport-McMoRan</w:t>
      </w:r>
      <w:r w:rsidR="00C600DE">
        <w:t>. </w:t>
      </w:r>
      <w:r w:rsidR="001C7324">
        <w:t>Join the H&amp;S Division</w:t>
      </w:r>
      <w:r>
        <w:t xml:space="preserve"> for a breakfast to honor the recipients of this year’s safety awards and a great presentation.  </w:t>
      </w:r>
    </w:p>
    <w:p w:rsidR="001C7324" w:rsidRPr="00FE15F6" w:rsidRDefault="0086289D" w:rsidP="001C7324">
      <w:pPr>
        <w:spacing w:after="0"/>
        <w:jc w:val="center"/>
        <w:rPr>
          <w:b/>
          <w:color w:val="0070C0"/>
          <w:sz w:val="32"/>
          <w:szCs w:val="36"/>
        </w:rPr>
      </w:pPr>
      <w:r>
        <w:rPr>
          <w:b/>
          <w:color w:val="0070C0"/>
          <w:sz w:val="32"/>
          <w:szCs w:val="36"/>
        </w:rPr>
        <w:t xml:space="preserve">CMSP Reception </w:t>
      </w:r>
    </w:p>
    <w:p w:rsidR="001C7324" w:rsidRDefault="001C7324" w:rsidP="001C7324">
      <w:pPr>
        <w:jc w:val="center"/>
        <w:rPr>
          <w:b/>
        </w:rPr>
      </w:pPr>
      <w:r>
        <w:rPr>
          <w:b/>
        </w:rPr>
        <w:t>Tuesday</w:t>
      </w:r>
      <w:r w:rsidRPr="003B0AF6">
        <w:rPr>
          <w:b/>
        </w:rPr>
        <w:t>, Feb. 2</w:t>
      </w:r>
      <w:r w:rsidR="0086289D">
        <w:rPr>
          <w:b/>
        </w:rPr>
        <w:t>6</w:t>
      </w:r>
      <w:r w:rsidRPr="003B0AF6">
        <w:rPr>
          <w:b/>
        </w:rPr>
        <w:t xml:space="preserve">, </w:t>
      </w:r>
      <w:r w:rsidR="0086289D">
        <w:rPr>
          <w:b/>
        </w:rPr>
        <w:t>5 pm</w:t>
      </w:r>
      <w:r>
        <w:rPr>
          <w:b/>
        </w:rPr>
        <w:t xml:space="preserve">, </w:t>
      </w:r>
      <w:r w:rsidR="0086289D">
        <w:rPr>
          <w:b/>
        </w:rPr>
        <w:t>Hyatt Regency, Agate</w:t>
      </w:r>
    </w:p>
    <w:p w:rsidR="0086289D" w:rsidRDefault="006C6859" w:rsidP="0086289D">
      <w:r>
        <w:t>Join current CMSP holders or find out more about the program at this reception.</w:t>
      </w:r>
    </w:p>
    <w:p w:rsidR="0086289D" w:rsidRPr="003B0AF6" w:rsidRDefault="0086289D" w:rsidP="001C7324">
      <w:pPr>
        <w:jc w:val="center"/>
        <w:rPr>
          <w:b/>
        </w:rPr>
      </w:pPr>
    </w:p>
    <w:p w:rsidR="005B6A18" w:rsidRPr="00FE15F6" w:rsidRDefault="003F69C5" w:rsidP="00D236B5">
      <w:pPr>
        <w:spacing w:after="0"/>
        <w:jc w:val="center"/>
        <w:rPr>
          <w:b/>
          <w:color w:val="0070C0"/>
          <w:sz w:val="32"/>
          <w:szCs w:val="36"/>
        </w:rPr>
      </w:pPr>
      <w:r w:rsidRPr="00FE15F6">
        <w:rPr>
          <w:b/>
          <w:color w:val="0070C0"/>
          <w:sz w:val="32"/>
          <w:szCs w:val="36"/>
        </w:rPr>
        <w:t xml:space="preserve">Health &amp; Safety Division’s </w:t>
      </w:r>
      <w:r w:rsidR="00FE15F6">
        <w:rPr>
          <w:b/>
          <w:color w:val="0070C0"/>
          <w:sz w:val="32"/>
          <w:szCs w:val="36"/>
        </w:rPr>
        <w:t>Technical Sessions</w:t>
      </w:r>
    </w:p>
    <w:p w:rsidR="00FE15F6" w:rsidRDefault="00FE15F6" w:rsidP="00FE15F6">
      <w:pPr>
        <w:spacing w:after="0"/>
        <w:rPr>
          <w:b/>
        </w:rPr>
      </w:pPr>
    </w:p>
    <w:p w:rsidR="00FE15F6" w:rsidRDefault="00FE15F6" w:rsidP="00FE15F6">
      <w:pPr>
        <w:spacing w:after="0"/>
        <w:rPr>
          <w:b/>
        </w:rPr>
        <w:sectPr w:rsidR="00FE15F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E15F6" w:rsidRPr="00FE15F6" w:rsidRDefault="00D86F13" w:rsidP="00FE15F6">
      <w:pPr>
        <w:jc w:val="center"/>
        <w:rPr>
          <w:b/>
        </w:rPr>
      </w:pPr>
      <w:r>
        <w:rPr>
          <w:b/>
        </w:rPr>
        <w:t>Monday, Feb. 25</w:t>
      </w:r>
    </w:p>
    <w:p w:rsidR="00FE15F6" w:rsidRDefault="00D86F13" w:rsidP="00FE15F6">
      <w:pPr>
        <w:spacing w:after="0"/>
      </w:pPr>
      <w:r>
        <w:t xml:space="preserve">A Health &amp; Safety training and development   </w:t>
      </w:r>
      <w:r w:rsidR="00FE15F6">
        <w:t xml:space="preserve"> </w:t>
      </w:r>
      <w:r w:rsidR="00FE15F6" w:rsidRPr="00FE15F6">
        <w:t>[</w:t>
      </w:r>
      <w:r>
        <w:rPr>
          <w:b/>
        </w:rPr>
        <w:t>2 p</w:t>
      </w:r>
      <w:r w:rsidR="00FE15F6" w:rsidRPr="00273082">
        <w:rPr>
          <w:b/>
        </w:rPr>
        <w:t>m,</w:t>
      </w:r>
      <w:r>
        <w:rPr>
          <w:b/>
        </w:rPr>
        <w:t xml:space="preserve"> Room 605</w:t>
      </w:r>
      <w:r w:rsidR="00FE15F6" w:rsidRPr="00FE15F6">
        <w:t>]</w:t>
      </w:r>
    </w:p>
    <w:p w:rsidR="00FE15F6" w:rsidRDefault="00FE15F6" w:rsidP="00FE15F6">
      <w:pPr>
        <w:spacing w:after="0"/>
        <w:rPr>
          <w:b/>
        </w:rPr>
      </w:pPr>
    </w:p>
    <w:p w:rsidR="00863083" w:rsidRPr="00FE15F6" w:rsidRDefault="00863083" w:rsidP="00863083">
      <w:pPr>
        <w:jc w:val="center"/>
        <w:rPr>
          <w:b/>
        </w:rPr>
      </w:pPr>
      <w:r>
        <w:tab/>
      </w:r>
      <w:r>
        <w:rPr>
          <w:b/>
        </w:rPr>
        <w:t>Tuesday, Feb. 26</w:t>
      </w:r>
    </w:p>
    <w:p w:rsidR="00FE15F6" w:rsidRDefault="009C6D6C" w:rsidP="00FE15F6">
      <w:pPr>
        <w:spacing w:after="0"/>
      </w:pPr>
      <w:r>
        <w:t>CMSP Best Practice Sharing</w:t>
      </w:r>
      <w:r w:rsidR="00FE15F6">
        <w:t xml:space="preserve">    [</w:t>
      </w:r>
      <w:r>
        <w:rPr>
          <w:b/>
        </w:rPr>
        <w:t>9 am, Room 605</w:t>
      </w:r>
      <w:r w:rsidR="00FE15F6">
        <w:t>]</w:t>
      </w:r>
    </w:p>
    <w:p w:rsidR="00FE15F6" w:rsidRPr="00FE15F6" w:rsidRDefault="00FE15F6" w:rsidP="00FE15F6">
      <w:pPr>
        <w:spacing w:after="0"/>
      </w:pPr>
    </w:p>
    <w:p w:rsidR="005F66ED" w:rsidRDefault="009C6D6C" w:rsidP="00FE15F6">
      <w:pPr>
        <w:spacing w:after="0"/>
        <w:ind w:right="90"/>
      </w:pPr>
      <w:r>
        <w:t>Disruptive, virtual and augmented reality; The 4</w:t>
      </w:r>
      <w:r w:rsidRPr="009C6D6C">
        <w:rPr>
          <w:vertAlign w:val="superscript"/>
        </w:rPr>
        <w:t>th</w:t>
      </w:r>
      <w:r>
        <w:t xml:space="preserve"> Industrial Revolution</w:t>
      </w:r>
      <w:r w:rsidR="00FE15F6">
        <w:t xml:space="preserve"> [</w:t>
      </w:r>
      <w:r w:rsidR="00234FEB">
        <w:rPr>
          <w:b/>
        </w:rPr>
        <w:t>9 a</w:t>
      </w:r>
      <w:r w:rsidR="00FE15F6" w:rsidRPr="00FE15F6">
        <w:rPr>
          <w:b/>
        </w:rPr>
        <w:t xml:space="preserve">m, Room </w:t>
      </w:r>
      <w:r w:rsidR="00234FEB">
        <w:rPr>
          <w:b/>
        </w:rPr>
        <w:t>610</w:t>
      </w:r>
      <w:r w:rsidR="00FE15F6">
        <w:t>]</w:t>
      </w:r>
    </w:p>
    <w:p w:rsidR="00FE15F6" w:rsidRPr="00FE15F6" w:rsidRDefault="00FE15F6" w:rsidP="00FE15F6">
      <w:pPr>
        <w:spacing w:after="0"/>
      </w:pPr>
    </w:p>
    <w:p w:rsidR="005F66ED" w:rsidRDefault="00234FEB" w:rsidP="00FE15F6">
      <w:pPr>
        <w:ind w:right="180"/>
      </w:pPr>
      <w:r>
        <w:t>Compliance is not enough!</w:t>
      </w:r>
      <w:r w:rsidR="00BA3D90">
        <w:t xml:space="preserve"> Safety culture transformation</w:t>
      </w:r>
      <w:r w:rsidR="00FE15F6">
        <w:t xml:space="preserve"> [</w:t>
      </w:r>
      <w:r w:rsidR="00FE15F6" w:rsidRPr="00273082">
        <w:rPr>
          <w:b/>
        </w:rPr>
        <w:t xml:space="preserve">2 pm, Room </w:t>
      </w:r>
      <w:r w:rsidR="00BA3D90">
        <w:rPr>
          <w:b/>
        </w:rPr>
        <w:t>610</w:t>
      </w:r>
      <w:r w:rsidR="00FE15F6" w:rsidRPr="00FE15F6">
        <w:t>]</w:t>
      </w:r>
    </w:p>
    <w:p w:rsidR="005F66ED" w:rsidRPr="00273082" w:rsidRDefault="00C6279A" w:rsidP="00FE15F6">
      <w:pPr>
        <w:jc w:val="center"/>
        <w:rPr>
          <w:b/>
        </w:rPr>
      </w:pPr>
      <w:r>
        <w:rPr>
          <w:b/>
        </w:rPr>
        <w:br w:type="column"/>
      </w:r>
      <w:r>
        <w:rPr>
          <w:b/>
        </w:rPr>
        <w:t>Wednesday, Feb. 27</w:t>
      </w:r>
    </w:p>
    <w:p w:rsidR="009775B6" w:rsidRDefault="00C6279A" w:rsidP="005062B7">
      <w:r>
        <w:t>Industry discussion of practices to understand and improve miner health</w:t>
      </w:r>
      <w:r w:rsidR="00FE15F6">
        <w:t xml:space="preserve"> [</w:t>
      </w:r>
      <w:r w:rsidR="00FE15F6" w:rsidRPr="00273082">
        <w:rPr>
          <w:b/>
        </w:rPr>
        <w:t>9 am</w:t>
      </w:r>
      <w:r w:rsidR="00FE15F6">
        <w:rPr>
          <w:b/>
        </w:rPr>
        <w:t>,</w:t>
      </w:r>
      <w:r w:rsidR="00FE15F6" w:rsidRPr="00273082">
        <w:rPr>
          <w:b/>
        </w:rPr>
        <w:t xml:space="preserve"> Room </w:t>
      </w:r>
      <w:r>
        <w:rPr>
          <w:b/>
        </w:rPr>
        <w:t>605</w:t>
      </w:r>
      <w:r w:rsidR="00FE15F6" w:rsidRPr="00FE15F6">
        <w:t>]</w:t>
      </w:r>
    </w:p>
    <w:p w:rsidR="003C36A2" w:rsidRDefault="00C6279A" w:rsidP="003C36A2">
      <w:r>
        <w:t>National Occupational Research Agenda and the future of miners’ health</w:t>
      </w:r>
      <w:r w:rsidR="00FE15F6">
        <w:t xml:space="preserve"> </w:t>
      </w:r>
      <w:r w:rsidR="00FE15F6" w:rsidRPr="00FE15F6">
        <w:t>[</w:t>
      </w:r>
      <w:r>
        <w:rPr>
          <w:b/>
        </w:rPr>
        <w:t>2 pm</w:t>
      </w:r>
      <w:r w:rsidR="00FE15F6">
        <w:rPr>
          <w:b/>
        </w:rPr>
        <w:t>,</w:t>
      </w:r>
      <w:r w:rsidR="00FE15F6" w:rsidRPr="00273082">
        <w:rPr>
          <w:b/>
        </w:rPr>
        <w:t xml:space="preserve"> Room </w:t>
      </w:r>
      <w:r>
        <w:rPr>
          <w:b/>
        </w:rPr>
        <w:t>610</w:t>
      </w:r>
      <w:r w:rsidR="00FE15F6" w:rsidRPr="00FE15F6">
        <w:t>]</w:t>
      </w:r>
    </w:p>
    <w:p w:rsidR="00FA6422" w:rsidRDefault="00FA6422" w:rsidP="00FE15F6">
      <w:r>
        <w:t>Industrial Minerals &amp; Aggregates: Health and safety in industrial mineral and aggregate operations (co-sponsored b</w:t>
      </w:r>
      <w:r w:rsidR="00100A23">
        <w:t xml:space="preserve">y Industrial Minerals and Health &amp; Safety divisions) </w:t>
      </w:r>
      <w:r w:rsidR="00100A23" w:rsidRPr="00FE15F6">
        <w:t>[</w:t>
      </w:r>
      <w:r w:rsidR="00100A23">
        <w:rPr>
          <w:b/>
        </w:rPr>
        <w:t>2 pm,</w:t>
      </w:r>
      <w:r w:rsidR="00100A23" w:rsidRPr="00273082">
        <w:rPr>
          <w:b/>
        </w:rPr>
        <w:t xml:space="preserve"> Room </w:t>
      </w:r>
      <w:r w:rsidR="00100A23">
        <w:rPr>
          <w:b/>
        </w:rPr>
        <w:t>110</w:t>
      </w:r>
      <w:r w:rsidR="00100A23" w:rsidRPr="00FE15F6">
        <w:t>]</w:t>
      </w:r>
    </w:p>
    <w:p w:rsidR="00FE15F6" w:rsidRPr="00273082" w:rsidRDefault="00273082" w:rsidP="00FE15F6">
      <w:pPr>
        <w:rPr>
          <w:b/>
        </w:rPr>
      </w:pPr>
      <w:r>
        <w:t>NORA</w:t>
      </w:r>
      <w:r w:rsidR="00625822">
        <w:t xml:space="preserve"> Council</w:t>
      </w:r>
      <w:r>
        <w:t xml:space="preserve">: Open </w:t>
      </w:r>
      <w:r w:rsidR="003F69C5">
        <w:t>F</w:t>
      </w:r>
      <w:r>
        <w:t xml:space="preserve">orum for the </w:t>
      </w:r>
      <w:r w:rsidR="003F69C5">
        <w:t>F</w:t>
      </w:r>
      <w:r>
        <w:t xml:space="preserve">uture of the United States </w:t>
      </w:r>
      <w:r w:rsidR="003F69C5">
        <w:t>M</w:t>
      </w:r>
      <w:r>
        <w:t xml:space="preserve">ining </w:t>
      </w:r>
      <w:r w:rsidR="003F69C5">
        <w:t>S</w:t>
      </w:r>
      <w:r>
        <w:t xml:space="preserve">afety and </w:t>
      </w:r>
      <w:r w:rsidR="003F69C5">
        <w:t>H</w:t>
      </w:r>
      <w:r>
        <w:t xml:space="preserve">ealth </w:t>
      </w:r>
      <w:r w:rsidR="003F69C5">
        <w:t>R</w:t>
      </w:r>
      <w:r>
        <w:t xml:space="preserve">esearch </w:t>
      </w:r>
      <w:r w:rsidR="003F69C5">
        <w:t>A</w:t>
      </w:r>
      <w:r>
        <w:t>genda</w:t>
      </w:r>
      <w:r w:rsidR="00FE15F6">
        <w:t xml:space="preserve"> </w:t>
      </w:r>
      <w:r w:rsidR="00FE15F6" w:rsidRPr="00FE15F6">
        <w:t>[</w:t>
      </w:r>
      <w:r w:rsidR="000E7F95">
        <w:rPr>
          <w:b/>
        </w:rPr>
        <w:t>2 pm, Room 610</w:t>
      </w:r>
      <w:r w:rsidR="00FE15F6" w:rsidRPr="00FE15F6">
        <w:t>]</w:t>
      </w:r>
    </w:p>
    <w:p w:rsidR="00FE15F6" w:rsidRDefault="00FE15F6" w:rsidP="004B1B4F">
      <w:pPr>
        <w:rPr>
          <w:b/>
        </w:rPr>
        <w:sectPr w:rsidR="00FE15F6" w:rsidSect="00FE15F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E15F6" w:rsidRPr="00FE15F6" w:rsidRDefault="00FE15F6" w:rsidP="004B1B4F">
      <w:pPr>
        <w:rPr>
          <w:b/>
          <w:sz w:val="20"/>
          <w:szCs w:val="20"/>
        </w:rPr>
      </w:pPr>
      <w:r w:rsidRPr="00FE15F6">
        <w:rPr>
          <w:b/>
          <w:sz w:val="20"/>
          <w:szCs w:val="20"/>
        </w:rPr>
        <w:t xml:space="preserve">Link to register for the conference: </w:t>
      </w:r>
      <w:hyperlink r:id="rId4" w:history="1">
        <w:r w:rsidRPr="00FE15F6">
          <w:rPr>
            <w:rStyle w:val="Hyperlink"/>
            <w:sz w:val="20"/>
            <w:szCs w:val="20"/>
          </w:rPr>
          <w:t>www.smeannualconference.com/index.cfm/register/</w:t>
        </w:r>
      </w:hyperlink>
      <w:r w:rsidRPr="00FE15F6">
        <w:rPr>
          <w:b/>
          <w:sz w:val="20"/>
          <w:szCs w:val="20"/>
        </w:rPr>
        <w:t xml:space="preserve"> </w:t>
      </w:r>
    </w:p>
    <w:p w:rsidR="004B1B4F" w:rsidRPr="00FE15F6" w:rsidRDefault="00FE15F6" w:rsidP="004B1B4F">
      <w:pPr>
        <w:rPr>
          <w:sz w:val="20"/>
          <w:szCs w:val="20"/>
        </w:rPr>
      </w:pPr>
      <w:r w:rsidRPr="00FE15F6">
        <w:rPr>
          <w:b/>
          <w:sz w:val="20"/>
          <w:szCs w:val="20"/>
        </w:rPr>
        <w:t>L</w:t>
      </w:r>
      <w:r w:rsidR="004B1B4F" w:rsidRPr="00FE15F6">
        <w:rPr>
          <w:b/>
          <w:sz w:val="20"/>
          <w:szCs w:val="20"/>
        </w:rPr>
        <w:t>ink to the full technical program</w:t>
      </w:r>
      <w:r w:rsidRPr="00FE15F6">
        <w:rPr>
          <w:b/>
          <w:sz w:val="20"/>
          <w:szCs w:val="20"/>
        </w:rPr>
        <w:t xml:space="preserve">: </w:t>
      </w:r>
      <w:hyperlink r:id="rId5" w:history="1">
        <w:r w:rsidRPr="00FE15F6">
          <w:rPr>
            <w:rStyle w:val="Hyperlink"/>
            <w:sz w:val="20"/>
            <w:szCs w:val="20"/>
          </w:rPr>
          <w:t>http://www.smeannualconference.com/ace/includes/themes/ace18/images/2018/TechnicalSessions_112017.pdf</w:t>
        </w:r>
      </w:hyperlink>
    </w:p>
    <w:p w:rsidR="009775B6" w:rsidRDefault="009775B6" w:rsidP="005062B7"/>
    <w:sectPr w:rsidR="009775B6" w:rsidSect="00FE15F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3E"/>
    <w:rsid w:val="0001071E"/>
    <w:rsid w:val="00073F71"/>
    <w:rsid w:val="00093ADC"/>
    <w:rsid w:val="000E7F95"/>
    <w:rsid w:val="001009AD"/>
    <w:rsid w:val="00100A23"/>
    <w:rsid w:val="00127858"/>
    <w:rsid w:val="00132CEB"/>
    <w:rsid w:val="001B7E0C"/>
    <w:rsid w:val="001C0651"/>
    <w:rsid w:val="001C7324"/>
    <w:rsid w:val="00216428"/>
    <w:rsid w:val="00221D3E"/>
    <w:rsid w:val="00234FEB"/>
    <w:rsid w:val="00271A5D"/>
    <w:rsid w:val="00273082"/>
    <w:rsid w:val="00287127"/>
    <w:rsid w:val="002B1FAE"/>
    <w:rsid w:val="002C74A8"/>
    <w:rsid w:val="00371C17"/>
    <w:rsid w:val="003B0AF6"/>
    <w:rsid w:val="003B1A19"/>
    <w:rsid w:val="003C36A2"/>
    <w:rsid w:val="003F69C5"/>
    <w:rsid w:val="00412E30"/>
    <w:rsid w:val="00425518"/>
    <w:rsid w:val="00482679"/>
    <w:rsid w:val="004B1B4F"/>
    <w:rsid w:val="005062B7"/>
    <w:rsid w:val="00526994"/>
    <w:rsid w:val="00541141"/>
    <w:rsid w:val="00543CEF"/>
    <w:rsid w:val="005471E1"/>
    <w:rsid w:val="00555B21"/>
    <w:rsid w:val="00587FD8"/>
    <w:rsid w:val="005B6A18"/>
    <w:rsid w:val="005F1B9F"/>
    <w:rsid w:val="005F66ED"/>
    <w:rsid w:val="00607C1B"/>
    <w:rsid w:val="00625822"/>
    <w:rsid w:val="006C6859"/>
    <w:rsid w:val="00743814"/>
    <w:rsid w:val="00762429"/>
    <w:rsid w:val="007A1004"/>
    <w:rsid w:val="007A5D5C"/>
    <w:rsid w:val="008014C3"/>
    <w:rsid w:val="0083747C"/>
    <w:rsid w:val="00842229"/>
    <w:rsid w:val="0086289D"/>
    <w:rsid w:val="00863083"/>
    <w:rsid w:val="008868EC"/>
    <w:rsid w:val="00892ACC"/>
    <w:rsid w:val="008C6A3F"/>
    <w:rsid w:val="00910E55"/>
    <w:rsid w:val="009136A6"/>
    <w:rsid w:val="00941FF0"/>
    <w:rsid w:val="00950369"/>
    <w:rsid w:val="009775B6"/>
    <w:rsid w:val="009B0EC5"/>
    <w:rsid w:val="009C6D6C"/>
    <w:rsid w:val="009E20CC"/>
    <w:rsid w:val="009F4F47"/>
    <w:rsid w:val="00A21FF6"/>
    <w:rsid w:val="00A61749"/>
    <w:rsid w:val="00A82A68"/>
    <w:rsid w:val="00AA2377"/>
    <w:rsid w:val="00AA470D"/>
    <w:rsid w:val="00B364D0"/>
    <w:rsid w:val="00B62A9A"/>
    <w:rsid w:val="00B826A4"/>
    <w:rsid w:val="00BA3D90"/>
    <w:rsid w:val="00BD166F"/>
    <w:rsid w:val="00BD7702"/>
    <w:rsid w:val="00BE6023"/>
    <w:rsid w:val="00C02160"/>
    <w:rsid w:val="00C600DE"/>
    <w:rsid w:val="00C6279A"/>
    <w:rsid w:val="00C8391D"/>
    <w:rsid w:val="00CA431D"/>
    <w:rsid w:val="00CC56DB"/>
    <w:rsid w:val="00D21C1B"/>
    <w:rsid w:val="00D236B5"/>
    <w:rsid w:val="00D620BD"/>
    <w:rsid w:val="00D62A27"/>
    <w:rsid w:val="00D76DF3"/>
    <w:rsid w:val="00D86F13"/>
    <w:rsid w:val="00D94DBB"/>
    <w:rsid w:val="00DA0B53"/>
    <w:rsid w:val="00DA5137"/>
    <w:rsid w:val="00E07D62"/>
    <w:rsid w:val="00E62185"/>
    <w:rsid w:val="00EB4AE8"/>
    <w:rsid w:val="00EE5242"/>
    <w:rsid w:val="00F45008"/>
    <w:rsid w:val="00F675EA"/>
    <w:rsid w:val="00FA6422"/>
    <w:rsid w:val="00FC3E83"/>
    <w:rsid w:val="00FE15F6"/>
    <w:rsid w:val="00FE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AE55AA-1D9A-4916-B48F-EF23D825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071E"/>
    <w:pPr>
      <w:keepNext/>
      <w:keepLines/>
      <w:spacing w:before="320" w:after="40" w:line="252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071E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B6A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meannualconference.com/ace/includes/themes/ace18/images/2018/TechnicalSessions_112017.pdf" TargetMode="External"/><Relationship Id="rId4" Type="http://schemas.openxmlformats.org/officeDocument/2006/relationships/hyperlink" Target="http://www.smeannualconference.com/index.cfm/regis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Gleason</dc:creator>
  <cp:lastModifiedBy>Moore, Susan M. (CDC/NIOSH/NPPTL)</cp:lastModifiedBy>
  <cp:revision>2</cp:revision>
  <cp:lastPrinted>2019-02-01T15:46:00Z</cp:lastPrinted>
  <dcterms:created xsi:type="dcterms:W3CDTF">2019-02-20T15:45:00Z</dcterms:created>
  <dcterms:modified xsi:type="dcterms:W3CDTF">2019-02-20T15:45:00Z</dcterms:modified>
</cp:coreProperties>
</file>